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42F60" w14:textId="77777777" w:rsidR="00024D28" w:rsidRPr="00884EE5" w:rsidRDefault="00024D28" w:rsidP="00024D28">
      <w:pPr>
        <w:widowControl w:val="0"/>
        <w:autoSpaceDE w:val="0"/>
        <w:autoSpaceDN w:val="0"/>
        <w:adjustRightInd w:val="0"/>
        <w:ind w:left="567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4EE5">
        <w:rPr>
          <w:rFonts w:ascii="Times New Roman" w:eastAsia="Times New Roman" w:hAnsi="Times New Roman" w:cs="Times New Roman"/>
          <w:sz w:val="30"/>
          <w:szCs w:val="30"/>
          <w:lang w:eastAsia="ru-RU"/>
        </w:rPr>
        <w:t>Вносится Правительством</w:t>
      </w:r>
    </w:p>
    <w:p w14:paraId="7BEA3616" w14:textId="77777777" w:rsidR="00024D28" w:rsidRPr="00884EE5" w:rsidRDefault="00024D28" w:rsidP="00024D28">
      <w:pPr>
        <w:widowControl w:val="0"/>
        <w:autoSpaceDE w:val="0"/>
        <w:autoSpaceDN w:val="0"/>
        <w:adjustRightInd w:val="0"/>
        <w:ind w:left="567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4EE5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Российской Федерации</w:t>
      </w:r>
    </w:p>
    <w:p w14:paraId="6329DD61" w14:textId="77777777" w:rsidR="00024D28" w:rsidRPr="00884EE5" w:rsidRDefault="00024D28" w:rsidP="00024D28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81EC7F3" w14:textId="77777777" w:rsidR="005206BE" w:rsidRPr="00884EE5" w:rsidRDefault="00024D28" w:rsidP="00024D28">
      <w:pPr>
        <w:widowControl w:val="0"/>
        <w:autoSpaceDE w:val="0"/>
        <w:autoSpaceDN w:val="0"/>
        <w:adjustRightInd w:val="0"/>
        <w:ind w:left="808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4EE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</w:t>
      </w:r>
    </w:p>
    <w:p w14:paraId="2FE99CD4" w14:textId="77777777" w:rsidR="005206BE" w:rsidRPr="005206BE" w:rsidRDefault="005206BE" w:rsidP="005206BE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24BE8" w14:textId="77777777" w:rsidR="005206BE" w:rsidRPr="005206BE" w:rsidRDefault="005206BE" w:rsidP="005206BE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96C36C" w14:textId="77777777" w:rsidR="00024D28" w:rsidRPr="00024D28" w:rsidRDefault="00024D28" w:rsidP="00024D28">
      <w:pPr>
        <w:spacing w:after="760"/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24D28">
        <w:rPr>
          <w:rFonts w:ascii="Times New Roman" w:hAnsi="Times New Roman" w:cs="Times New Roman"/>
          <w:b/>
          <w:sz w:val="44"/>
          <w:szCs w:val="44"/>
        </w:rPr>
        <w:t>ФЕДЕРАЛЬНЫЙ ЗАКОН</w:t>
      </w:r>
    </w:p>
    <w:p w14:paraId="76D3CC4A" w14:textId="4F372AE6" w:rsidR="005206BE" w:rsidRPr="00884EE5" w:rsidRDefault="005206BE" w:rsidP="005206B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4EE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 внесении изменений в отдельные законодательные акты Российской Федерации в части совершенствования деятельности по оснащению транспортных средств тахографами</w:t>
      </w:r>
    </w:p>
    <w:p w14:paraId="36512CB8" w14:textId="77777777" w:rsidR="00FA6EB6" w:rsidRPr="00884EE5" w:rsidRDefault="00FA6EB6">
      <w:pPr>
        <w:rPr>
          <w:rFonts w:ascii="Times New Roman" w:hAnsi="Times New Roman" w:cs="Times New Roman"/>
          <w:sz w:val="30"/>
          <w:szCs w:val="30"/>
        </w:rPr>
      </w:pPr>
    </w:p>
    <w:p w14:paraId="632D4FCE" w14:textId="77777777" w:rsidR="005206BE" w:rsidRDefault="005206BE">
      <w:pPr>
        <w:rPr>
          <w:rFonts w:ascii="Times New Roman" w:hAnsi="Times New Roman" w:cs="Times New Roman"/>
          <w:sz w:val="30"/>
          <w:szCs w:val="30"/>
        </w:rPr>
      </w:pPr>
    </w:p>
    <w:p w14:paraId="51D82B0A" w14:textId="77777777" w:rsidR="00884EE5" w:rsidRPr="00884EE5" w:rsidRDefault="00884EE5">
      <w:pPr>
        <w:rPr>
          <w:rFonts w:ascii="Times New Roman" w:hAnsi="Times New Roman" w:cs="Times New Roman"/>
          <w:sz w:val="30"/>
          <w:szCs w:val="30"/>
        </w:rPr>
      </w:pPr>
    </w:p>
    <w:p w14:paraId="5C5B7E2E" w14:textId="76E532BB" w:rsidR="005206BE" w:rsidRPr="00884EE5" w:rsidRDefault="005206BE" w:rsidP="005206BE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4EE5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Статья 1</w:t>
      </w:r>
    </w:p>
    <w:p w14:paraId="3D049D94" w14:textId="77777777" w:rsidR="00024D28" w:rsidRPr="00884EE5" w:rsidRDefault="00024D28" w:rsidP="005206BE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751DFBB2" w14:textId="0BA4CB64" w:rsidR="005206BE" w:rsidRPr="00884EE5" w:rsidRDefault="005206BE" w:rsidP="005206BE">
      <w:pPr>
        <w:shd w:val="clear" w:color="auto" w:fill="FFFFFF"/>
        <w:autoSpaceDE w:val="0"/>
        <w:autoSpaceDN w:val="0"/>
        <w:adjustRightInd w:val="0"/>
        <w:ind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4E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Внести в Федеральный закон от 10 декабря 1995 г. № 196-ФЗ </w:t>
      </w:r>
      <w:r w:rsidR="00884E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84E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«О безопасности дорожного движения» (Собрание законодательства Российской Федерации, 1995, № 50, ст. 4873; 1999, № 10, ст. 1158; 2002, № 18, ст. 1721; 2003, № 2, ст. 167; 2006, № 52, ст. 5498; 2007, </w:t>
      </w:r>
      <w:r w:rsidR="00884E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84E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№ 46, ст. 5553; № 49, ст. 6070; 2009, № 1, ст. 21; № 48, ст. 5717; 2010, № 30, ст. 4000; 2011, № 17, ст. 2310; № 27, ст. 3881; № 30, ст. 4596; 2012, № 25, ст. 3268; № 31, ст. 4320; № 17, ст. 2032) следующие изменения:</w:t>
      </w:r>
    </w:p>
    <w:p w14:paraId="1A4DE011" w14:textId="7D99686F" w:rsidR="005206BE" w:rsidRPr="00884EE5" w:rsidRDefault="003A509E" w:rsidP="003A509E">
      <w:pPr>
        <w:shd w:val="clear" w:color="auto" w:fill="FFFFFF"/>
        <w:autoSpaceDE w:val="0"/>
        <w:autoSpaceDN w:val="0"/>
        <w:adjustRightInd w:val="0"/>
        <w:ind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4E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1) </w:t>
      </w:r>
      <w:r w:rsidR="005206BE" w:rsidRPr="00884E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дополнить статью 2 абзацами следующего содержания:</w:t>
      </w:r>
    </w:p>
    <w:p w14:paraId="04C2B8E1" w14:textId="5190DC5D" w:rsidR="00440F89" w:rsidRPr="00884EE5" w:rsidRDefault="00440F89" w:rsidP="005206BE">
      <w:pPr>
        <w:shd w:val="clear" w:color="auto" w:fill="FFFFFF"/>
        <w:autoSpaceDE w:val="0"/>
        <w:autoSpaceDN w:val="0"/>
        <w:adjustRightInd w:val="0"/>
        <w:ind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4E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мастерская </w:t>
      </w:r>
      <w:r w:rsidR="00DB1D43" w:rsidRPr="00884E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Pr="00884E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DB1D43" w:rsidRPr="00884E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юридическое лицо или индивидуальный предприниматель</w:t>
      </w:r>
      <w:r w:rsidR="008C3737" w:rsidRPr="00884EE5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B1D43" w:rsidRPr="00884E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осуществляющие деятельность по оснащению транспортных средств тахографами, вводу тахографов </w:t>
      </w:r>
      <w:r w:rsidR="00884E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DB1D43" w:rsidRPr="00884E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эксплуатацию, их техническому обслуживанию, ремонту и выводу из эксплуатации.</w:t>
      </w:r>
    </w:p>
    <w:p w14:paraId="78551DEC" w14:textId="77777777" w:rsidR="00683AB0" w:rsidRPr="00884EE5" w:rsidRDefault="00683AB0" w:rsidP="005206BE">
      <w:pPr>
        <w:shd w:val="clear" w:color="auto" w:fill="FFFFFF" w:themeFill="background1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4EE5">
        <w:rPr>
          <w:rFonts w:ascii="Times New Roman" w:eastAsia="Times New Roman" w:hAnsi="Times New Roman" w:cs="Times New Roman"/>
          <w:sz w:val="30"/>
          <w:szCs w:val="30"/>
          <w:lang w:eastAsia="ru-RU"/>
        </w:rPr>
        <w:t>2) в статье 20:</w:t>
      </w:r>
    </w:p>
    <w:p w14:paraId="7469EC2E" w14:textId="77777777" w:rsidR="00683AB0" w:rsidRPr="00884EE5" w:rsidRDefault="00683AB0" w:rsidP="00683AB0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30"/>
          <w:szCs w:val="30"/>
        </w:rPr>
      </w:pPr>
      <w:r w:rsidRPr="00884EE5">
        <w:rPr>
          <w:rFonts w:ascii="Times New Roman" w:eastAsia="Times New Roman" w:hAnsi="Times New Roman" w:cs="Times New Roman"/>
          <w:sz w:val="30"/>
          <w:szCs w:val="30"/>
          <w:lang w:eastAsia="ru-RU"/>
        </w:rPr>
        <w:t>а)</w:t>
      </w:r>
      <w:r w:rsidR="00F65BD2" w:rsidRPr="00884EE5">
        <w:rPr>
          <w:rFonts w:ascii="Times New Roman" w:hAnsi="Times New Roman" w:cs="Times New Roman"/>
          <w:sz w:val="30"/>
          <w:szCs w:val="30"/>
        </w:rPr>
        <w:t xml:space="preserve"> </w:t>
      </w:r>
      <w:r w:rsidR="00280FDC" w:rsidRPr="00884EE5">
        <w:rPr>
          <w:rFonts w:ascii="Times New Roman" w:hAnsi="Times New Roman" w:cs="Times New Roman"/>
          <w:sz w:val="30"/>
          <w:szCs w:val="30"/>
        </w:rPr>
        <w:t>абзац десятый</w:t>
      </w:r>
      <w:r w:rsidR="00C96F1A" w:rsidRPr="00884EE5">
        <w:rPr>
          <w:rFonts w:ascii="Times New Roman" w:hAnsi="Times New Roman" w:cs="Times New Roman"/>
          <w:sz w:val="30"/>
          <w:szCs w:val="30"/>
        </w:rPr>
        <w:t xml:space="preserve"> </w:t>
      </w:r>
      <w:r w:rsidR="00280FDC" w:rsidRPr="00884EE5">
        <w:rPr>
          <w:rFonts w:ascii="Times New Roman" w:hAnsi="Times New Roman" w:cs="Times New Roman"/>
          <w:sz w:val="30"/>
          <w:szCs w:val="30"/>
        </w:rPr>
        <w:t xml:space="preserve">пункта </w:t>
      </w:r>
      <w:r w:rsidR="00C96F1A" w:rsidRPr="00884EE5">
        <w:rPr>
          <w:rFonts w:ascii="Times New Roman" w:hAnsi="Times New Roman" w:cs="Times New Roman"/>
          <w:sz w:val="30"/>
          <w:szCs w:val="30"/>
        </w:rPr>
        <w:t>1</w:t>
      </w:r>
      <w:r w:rsidR="00280FDC" w:rsidRPr="00884EE5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</w:t>
      </w:r>
      <w:r w:rsidRPr="00884EE5">
        <w:rPr>
          <w:rFonts w:ascii="Times New Roman" w:hAnsi="Times New Roman" w:cs="Times New Roman"/>
          <w:sz w:val="30"/>
          <w:szCs w:val="30"/>
        </w:rPr>
        <w:t>:</w:t>
      </w:r>
    </w:p>
    <w:p w14:paraId="1E968DE2" w14:textId="70E67B98" w:rsidR="00280FDC" w:rsidRPr="00884EE5" w:rsidRDefault="00280FDC" w:rsidP="00683AB0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30"/>
          <w:szCs w:val="30"/>
        </w:rPr>
      </w:pPr>
      <w:r w:rsidRPr="00884EE5">
        <w:rPr>
          <w:rFonts w:ascii="Times New Roman" w:hAnsi="Times New Roman" w:cs="Times New Roman"/>
          <w:sz w:val="30"/>
          <w:szCs w:val="30"/>
        </w:rPr>
        <w:t>«оснащать транспортные средства тахографами</w:t>
      </w:r>
      <w:r w:rsidR="00DB1D43" w:rsidRPr="00884EE5">
        <w:rPr>
          <w:rFonts w:ascii="Times New Roman" w:hAnsi="Times New Roman" w:cs="Times New Roman"/>
          <w:sz w:val="30"/>
          <w:szCs w:val="30"/>
        </w:rPr>
        <w:t xml:space="preserve"> в мастерских</w:t>
      </w:r>
      <w:r w:rsidR="00AA27E9" w:rsidRPr="00884EE5">
        <w:rPr>
          <w:rFonts w:ascii="Times New Roman" w:hAnsi="Times New Roman" w:cs="Times New Roman"/>
          <w:sz w:val="30"/>
          <w:szCs w:val="30"/>
        </w:rPr>
        <w:t>»;</w:t>
      </w:r>
    </w:p>
    <w:p w14:paraId="10CDE39B" w14:textId="77777777" w:rsidR="00683AB0" w:rsidRPr="00884EE5" w:rsidRDefault="00E0750A" w:rsidP="00F65BD2">
      <w:pPr>
        <w:jc w:val="both"/>
        <w:rPr>
          <w:rFonts w:ascii="Times New Roman" w:hAnsi="Times New Roman" w:cs="Times New Roman"/>
          <w:sz w:val="30"/>
          <w:szCs w:val="30"/>
        </w:rPr>
      </w:pPr>
      <w:r w:rsidRPr="00884EE5">
        <w:rPr>
          <w:rFonts w:ascii="Times New Roman" w:hAnsi="Times New Roman" w:cs="Times New Roman"/>
          <w:sz w:val="30"/>
          <w:szCs w:val="30"/>
        </w:rPr>
        <w:t>б</w:t>
      </w:r>
      <w:r w:rsidR="00931CAB" w:rsidRPr="00884EE5">
        <w:rPr>
          <w:rFonts w:ascii="Times New Roman" w:hAnsi="Times New Roman" w:cs="Times New Roman"/>
          <w:sz w:val="30"/>
          <w:szCs w:val="30"/>
        </w:rPr>
        <w:t xml:space="preserve">) </w:t>
      </w:r>
      <w:r w:rsidR="004A6CB3" w:rsidRPr="00884EE5">
        <w:rPr>
          <w:rFonts w:ascii="Times New Roman" w:hAnsi="Times New Roman" w:cs="Times New Roman"/>
          <w:sz w:val="30"/>
          <w:szCs w:val="30"/>
        </w:rPr>
        <w:t>в абзаце</w:t>
      </w:r>
      <w:r w:rsidR="00C96F1A" w:rsidRPr="00884EE5">
        <w:rPr>
          <w:rFonts w:ascii="Times New Roman" w:hAnsi="Times New Roman" w:cs="Times New Roman"/>
          <w:sz w:val="30"/>
          <w:szCs w:val="30"/>
        </w:rPr>
        <w:t xml:space="preserve"> </w:t>
      </w:r>
      <w:r w:rsidR="004A6CB3" w:rsidRPr="00884EE5">
        <w:rPr>
          <w:rFonts w:ascii="Times New Roman" w:hAnsi="Times New Roman" w:cs="Times New Roman"/>
          <w:sz w:val="30"/>
          <w:szCs w:val="30"/>
        </w:rPr>
        <w:t>пятом</w:t>
      </w:r>
      <w:r w:rsidR="00C96F1A" w:rsidRPr="00884EE5">
        <w:rPr>
          <w:rFonts w:ascii="Times New Roman" w:hAnsi="Times New Roman" w:cs="Times New Roman"/>
          <w:sz w:val="30"/>
          <w:szCs w:val="30"/>
        </w:rPr>
        <w:t xml:space="preserve"> пункта 3</w:t>
      </w:r>
      <w:r w:rsidR="00683AB0" w:rsidRPr="00884EE5">
        <w:rPr>
          <w:rFonts w:ascii="Times New Roman" w:hAnsi="Times New Roman" w:cs="Times New Roman"/>
          <w:sz w:val="30"/>
          <w:szCs w:val="30"/>
        </w:rPr>
        <w:t>:</w:t>
      </w:r>
    </w:p>
    <w:p w14:paraId="45A1763E" w14:textId="55206809" w:rsidR="00683AB0" w:rsidRPr="00884EE5" w:rsidRDefault="004A6CB3" w:rsidP="00F65BD2">
      <w:pPr>
        <w:jc w:val="both"/>
        <w:rPr>
          <w:rFonts w:ascii="Times New Roman" w:hAnsi="Times New Roman" w:cs="Times New Roman"/>
          <w:sz w:val="30"/>
          <w:szCs w:val="30"/>
        </w:rPr>
      </w:pPr>
      <w:r w:rsidRPr="00884EE5">
        <w:rPr>
          <w:rFonts w:ascii="Times New Roman" w:hAnsi="Times New Roman" w:cs="Times New Roman"/>
          <w:sz w:val="30"/>
          <w:szCs w:val="30"/>
        </w:rPr>
        <w:t xml:space="preserve">первое предложение </w:t>
      </w:r>
      <w:r w:rsidR="00931CAB" w:rsidRPr="00884EE5">
        <w:rPr>
          <w:rFonts w:ascii="Times New Roman" w:hAnsi="Times New Roman" w:cs="Times New Roman"/>
          <w:sz w:val="30"/>
          <w:szCs w:val="30"/>
        </w:rPr>
        <w:t xml:space="preserve">после слова «тахографами» дополнить словами </w:t>
      </w:r>
      <w:r w:rsidR="00326185" w:rsidRPr="00884EE5">
        <w:rPr>
          <w:rFonts w:ascii="Times New Roman" w:hAnsi="Times New Roman" w:cs="Times New Roman"/>
          <w:sz w:val="30"/>
          <w:szCs w:val="30"/>
        </w:rPr>
        <w:t>«в мастерских</w:t>
      </w:r>
      <w:r w:rsidR="00931CAB" w:rsidRPr="00884EE5">
        <w:rPr>
          <w:rFonts w:ascii="Times New Roman" w:hAnsi="Times New Roman" w:cs="Times New Roman"/>
          <w:sz w:val="30"/>
          <w:szCs w:val="30"/>
        </w:rPr>
        <w:t>»;</w:t>
      </w:r>
      <w:bookmarkStart w:id="0" w:name="_GoBack"/>
      <w:bookmarkEnd w:id="0"/>
    </w:p>
    <w:p w14:paraId="5E42068F" w14:textId="77777777" w:rsidR="00931CAB" w:rsidRPr="00884EE5" w:rsidRDefault="004A6CB3" w:rsidP="00F65BD2">
      <w:pPr>
        <w:jc w:val="both"/>
        <w:rPr>
          <w:rFonts w:ascii="Times New Roman" w:hAnsi="Times New Roman" w:cs="Times New Roman"/>
          <w:sz w:val="30"/>
          <w:szCs w:val="30"/>
        </w:rPr>
      </w:pPr>
      <w:r w:rsidRPr="00884EE5">
        <w:rPr>
          <w:rFonts w:ascii="Times New Roman" w:hAnsi="Times New Roman" w:cs="Times New Roman"/>
          <w:sz w:val="30"/>
          <w:szCs w:val="30"/>
        </w:rPr>
        <w:t>второе предложение исключить.</w:t>
      </w:r>
    </w:p>
    <w:p w14:paraId="26027437" w14:textId="77777777" w:rsidR="00F65BD2" w:rsidRPr="00934922" w:rsidRDefault="00E0750A" w:rsidP="00F65BD2">
      <w:pPr>
        <w:rPr>
          <w:rFonts w:ascii="Times New Roman" w:hAnsi="Times New Roman" w:cs="Times New Roman"/>
          <w:sz w:val="30"/>
          <w:szCs w:val="30"/>
          <w:highlight w:val="green"/>
          <w:rPrChange w:id="1" w:author="Автор">
            <w:rPr>
              <w:rFonts w:ascii="Times New Roman" w:hAnsi="Times New Roman" w:cs="Times New Roman"/>
              <w:sz w:val="30"/>
              <w:szCs w:val="30"/>
            </w:rPr>
          </w:rPrChange>
        </w:rPr>
      </w:pPr>
      <w:r w:rsidRPr="00934922">
        <w:rPr>
          <w:rFonts w:ascii="Times New Roman" w:hAnsi="Times New Roman" w:cs="Times New Roman"/>
          <w:sz w:val="30"/>
          <w:szCs w:val="30"/>
          <w:highlight w:val="green"/>
          <w:rPrChange w:id="2" w:author="Автор">
            <w:rPr>
              <w:rFonts w:ascii="Times New Roman" w:hAnsi="Times New Roman" w:cs="Times New Roman"/>
              <w:sz w:val="30"/>
              <w:szCs w:val="30"/>
            </w:rPr>
          </w:rPrChange>
        </w:rPr>
        <w:t>3</w:t>
      </w:r>
      <w:r w:rsidR="00F65BD2" w:rsidRPr="00934922">
        <w:rPr>
          <w:rFonts w:ascii="Times New Roman" w:hAnsi="Times New Roman" w:cs="Times New Roman"/>
          <w:sz w:val="30"/>
          <w:szCs w:val="30"/>
          <w:highlight w:val="green"/>
          <w:rPrChange w:id="3" w:author="Автор">
            <w:rPr>
              <w:rFonts w:ascii="Times New Roman" w:hAnsi="Times New Roman" w:cs="Times New Roman"/>
              <w:sz w:val="30"/>
              <w:szCs w:val="30"/>
            </w:rPr>
          </w:rPrChange>
        </w:rPr>
        <w:t xml:space="preserve">) дополнить главу </w:t>
      </w:r>
      <w:r w:rsidR="00F65BD2" w:rsidRPr="00934922">
        <w:rPr>
          <w:rFonts w:ascii="Times New Roman" w:hAnsi="Times New Roman" w:cs="Times New Roman"/>
          <w:sz w:val="30"/>
          <w:szCs w:val="30"/>
          <w:highlight w:val="green"/>
          <w:lang w:val="en-US"/>
          <w:rPrChange w:id="4" w:author="Автор">
            <w:rPr>
              <w:rFonts w:ascii="Times New Roman" w:hAnsi="Times New Roman" w:cs="Times New Roman"/>
              <w:sz w:val="30"/>
              <w:szCs w:val="30"/>
              <w:lang w:val="en-US"/>
            </w:rPr>
          </w:rPrChange>
        </w:rPr>
        <w:t>IV</w:t>
      </w:r>
      <w:r w:rsidR="00F65BD2" w:rsidRPr="00934922">
        <w:rPr>
          <w:rFonts w:ascii="Times New Roman" w:hAnsi="Times New Roman" w:cs="Times New Roman"/>
          <w:sz w:val="30"/>
          <w:szCs w:val="30"/>
          <w:highlight w:val="green"/>
          <w:rPrChange w:id="5" w:author="Автор">
            <w:rPr>
              <w:rFonts w:ascii="Times New Roman" w:hAnsi="Times New Roman" w:cs="Times New Roman"/>
              <w:sz w:val="30"/>
              <w:szCs w:val="30"/>
            </w:rPr>
          </w:rPrChange>
        </w:rPr>
        <w:t xml:space="preserve"> статьей 20</w:t>
      </w:r>
      <w:r w:rsidR="00F65BD2" w:rsidRPr="00934922">
        <w:rPr>
          <w:rFonts w:ascii="Times New Roman" w:hAnsi="Times New Roman" w:cs="Times New Roman"/>
          <w:sz w:val="30"/>
          <w:szCs w:val="30"/>
          <w:highlight w:val="green"/>
          <w:vertAlign w:val="superscript"/>
          <w:rPrChange w:id="6" w:author="Автор">
            <w:rPr>
              <w:rFonts w:ascii="Times New Roman" w:hAnsi="Times New Roman" w:cs="Times New Roman"/>
              <w:sz w:val="30"/>
              <w:szCs w:val="30"/>
              <w:vertAlign w:val="superscript"/>
            </w:rPr>
          </w:rPrChange>
        </w:rPr>
        <w:t>1</w:t>
      </w:r>
      <w:r w:rsidR="00F65BD2" w:rsidRPr="00934922">
        <w:rPr>
          <w:rFonts w:ascii="Times New Roman" w:hAnsi="Times New Roman" w:cs="Times New Roman"/>
          <w:sz w:val="30"/>
          <w:szCs w:val="30"/>
          <w:highlight w:val="green"/>
          <w:rPrChange w:id="7" w:author="Автор">
            <w:rPr>
              <w:rFonts w:ascii="Times New Roman" w:hAnsi="Times New Roman" w:cs="Times New Roman"/>
              <w:sz w:val="30"/>
              <w:szCs w:val="30"/>
            </w:rPr>
          </w:rPrChange>
        </w:rPr>
        <w:t xml:space="preserve"> следующего содержания:</w:t>
      </w:r>
    </w:p>
    <w:p w14:paraId="46A87AC5" w14:textId="3136BFFA" w:rsidR="00F65BD2" w:rsidRPr="00934922" w:rsidRDefault="00F65BD2" w:rsidP="00326185">
      <w:pPr>
        <w:jc w:val="both"/>
        <w:rPr>
          <w:rFonts w:ascii="Times New Roman" w:hAnsi="Times New Roman" w:cs="Times New Roman"/>
          <w:sz w:val="30"/>
          <w:szCs w:val="30"/>
          <w:highlight w:val="green"/>
          <w:rPrChange w:id="8" w:author="Автор">
            <w:rPr>
              <w:rFonts w:ascii="Times New Roman" w:hAnsi="Times New Roman" w:cs="Times New Roman"/>
              <w:sz w:val="30"/>
              <w:szCs w:val="30"/>
            </w:rPr>
          </w:rPrChange>
        </w:rPr>
      </w:pPr>
      <w:r w:rsidRPr="00934922">
        <w:rPr>
          <w:rFonts w:ascii="Times New Roman" w:hAnsi="Times New Roman" w:cs="Times New Roman"/>
          <w:sz w:val="30"/>
          <w:szCs w:val="30"/>
          <w:highlight w:val="green"/>
          <w:rPrChange w:id="9" w:author="Автор">
            <w:rPr>
              <w:rFonts w:ascii="Times New Roman" w:hAnsi="Times New Roman" w:cs="Times New Roman"/>
              <w:sz w:val="30"/>
              <w:szCs w:val="30"/>
            </w:rPr>
          </w:rPrChange>
        </w:rPr>
        <w:t>«Статья 20</w:t>
      </w:r>
      <w:r w:rsidRPr="00934922">
        <w:rPr>
          <w:rFonts w:ascii="Times New Roman" w:hAnsi="Times New Roman" w:cs="Times New Roman"/>
          <w:sz w:val="30"/>
          <w:szCs w:val="30"/>
          <w:highlight w:val="green"/>
          <w:vertAlign w:val="superscript"/>
          <w:rPrChange w:id="10" w:author="Автор">
            <w:rPr>
              <w:rFonts w:ascii="Times New Roman" w:hAnsi="Times New Roman" w:cs="Times New Roman"/>
              <w:sz w:val="30"/>
              <w:szCs w:val="30"/>
              <w:vertAlign w:val="superscript"/>
            </w:rPr>
          </w:rPrChange>
        </w:rPr>
        <w:t>1</w:t>
      </w:r>
      <w:r w:rsidRPr="00934922">
        <w:rPr>
          <w:rFonts w:ascii="Times New Roman" w:hAnsi="Times New Roman" w:cs="Times New Roman"/>
          <w:sz w:val="30"/>
          <w:szCs w:val="30"/>
          <w:highlight w:val="green"/>
          <w:rPrChange w:id="11" w:author="Автор">
            <w:rPr>
              <w:rFonts w:ascii="Times New Roman" w:hAnsi="Times New Roman" w:cs="Times New Roman"/>
              <w:sz w:val="30"/>
              <w:szCs w:val="30"/>
            </w:rPr>
          </w:rPrChange>
        </w:rPr>
        <w:t>. Требования к тахографам,</w:t>
      </w:r>
      <w:r w:rsidR="0017053E" w:rsidRPr="00934922">
        <w:rPr>
          <w:rFonts w:ascii="Times New Roman" w:hAnsi="Times New Roman" w:cs="Times New Roman"/>
          <w:sz w:val="30"/>
          <w:szCs w:val="30"/>
          <w:highlight w:val="green"/>
          <w:rPrChange w:id="12" w:author="Автор">
            <w:rPr>
              <w:rFonts w:ascii="Times New Roman" w:hAnsi="Times New Roman" w:cs="Times New Roman"/>
              <w:sz w:val="30"/>
              <w:szCs w:val="30"/>
            </w:rPr>
          </w:rPrChange>
        </w:rPr>
        <w:t xml:space="preserve"> </w:t>
      </w:r>
      <w:r w:rsidR="00DD5A08" w:rsidRPr="00934922">
        <w:rPr>
          <w:rFonts w:ascii="Times New Roman" w:hAnsi="Times New Roman" w:cs="Times New Roman"/>
          <w:sz w:val="30"/>
          <w:szCs w:val="30"/>
          <w:highlight w:val="green"/>
          <w:rPrChange w:id="13" w:author="Автор">
            <w:rPr>
              <w:rFonts w:ascii="Times New Roman" w:hAnsi="Times New Roman" w:cs="Times New Roman"/>
              <w:sz w:val="30"/>
              <w:szCs w:val="30"/>
            </w:rPr>
          </w:rPrChange>
        </w:rPr>
        <w:t>средствам криптографической защиты информации</w:t>
      </w:r>
      <w:r w:rsidR="00AB5BD1" w:rsidRPr="00934922">
        <w:rPr>
          <w:rFonts w:ascii="Times New Roman" w:hAnsi="Times New Roman" w:cs="Times New Roman"/>
          <w:sz w:val="30"/>
          <w:szCs w:val="30"/>
          <w:highlight w:val="green"/>
          <w:rPrChange w:id="14" w:author="Автор">
            <w:rPr>
              <w:rFonts w:ascii="Times New Roman" w:hAnsi="Times New Roman" w:cs="Times New Roman"/>
              <w:sz w:val="30"/>
              <w:szCs w:val="30"/>
            </w:rPr>
          </w:rPrChange>
        </w:rPr>
        <w:t>, применяемых в тахографе</w:t>
      </w:r>
      <w:r w:rsidR="0017053E" w:rsidRPr="00934922">
        <w:rPr>
          <w:rFonts w:ascii="Times New Roman" w:hAnsi="Times New Roman" w:cs="Times New Roman"/>
          <w:sz w:val="30"/>
          <w:szCs w:val="30"/>
          <w:highlight w:val="green"/>
          <w:rPrChange w:id="15" w:author="Автор">
            <w:rPr>
              <w:rFonts w:ascii="Times New Roman" w:hAnsi="Times New Roman" w:cs="Times New Roman"/>
              <w:sz w:val="30"/>
              <w:szCs w:val="30"/>
            </w:rPr>
          </w:rPrChange>
        </w:rPr>
        <w:t>,</w:t>
      </w:r>
      <w:r w:rsidRPr="00934922">
        <w:rPr>
          <w:rFonts w:ascii="Times New Roman" w:hAnsi="Times New Roman" w:cs="Times New Roman"/>
          <w:sz w:val="30"/>
          <w:szCs w:val="30"/>
          <w:highlight w:val="green"/>
          <w:rPrChange w:id="16" w:author="Автор">
            <w:rPr>
              <w:rFonts w:ascii="Times New Roman" w:hAnsi="Times New Roman" w:cs="Times New Roman"/>
              <w:sz w:val="30"/>
              <w:szCs w:val="30"/>
            </w:rPr>
          </w:rPrChange>
        </w:rPr>
        <w:t xml:space="preserve"> </w:t>
      </w:r>
      <w:r w:rsidRPr="00934922">
        <w:rPr>
          <w:rFonts w:ascii="Times New Roman" w:hAnsi="Times New Roman" w:cs="Times New Roman"/>
          <w:sz w:val="30"/>
          <w:szCs w:val="30"/>
          <w:highlight w:val="green"/>
          <w:rPrChange w:id="17" w:author="Автор">
            <w:rPr>
              <w:rFonts w:ascii="Times New Roman" w:hAnsi="Times New Roman" w:cs="Times New Roman"/>
              <w:sz w:val="30"/>
              <w:szCs w:val="30"/>
            </w:rPr>
          </w:rPrChange>
        </w:rPr>
        <w:lastRenderedPageBreak/>
        <w:t>порядку оснащения ими</w:t>
      </w:r>
      <w:r w:rsidR="0017053E" w:rsidRPr="00934922">
        <w:rPr>
          <w:rFonts w:ascii="Times New Roman" w:hAnsi="Times New Roman" w:cs="Times New Roman"/>
          <w:sz w:val="30"/>
          <w:szCs w:val="30"/>
          <w:highlight w:val="green"/>
          <w:rPrChange w:id="18" w:author="Автор">
            <w:rPr>
              <w:rFonts w:ascii="Times New Roman" w:hAnsi="Times New Roman" w:cs="Times New Roman"/>
              <w:sz w:val="30"/>
              <w:szCs w:val="30"/>
            </w:rPr>
          </w:rPrChange>
        </w:rPr>
        <w:t xml:space="preserve"> </w:t>
      </w:r>
      <w:r w:rsidRPr="00934922">
        <w:rPr>
          <w:rFonts w:ascii="Times New Roman" w:hAnsi="Times New Roman" w:cs="Times New Roman"/>
          <w:sz w:val="30"/>
          <w:szCs w:val="30"/>
          <w:highlight w:val="green"/>
          <w:rPrChange w:id="19" w:author="Автор">
            <w:rPr>
              <w:rFonts w:ascii="Times New Roman" w:hAnsi="Times New Roman" w:cs="Times New Roman"/>
              <w:sz w:val="30"/>
              <w:szCs w:val="30"/>
            </w:rPr>
          </w:rPrChange>
        </w:rPr>
        <w:t>транспортных</w:t>
      </w:r>
      <w:r w:rsidR="00BD0815" w:rsidRPr="00934922">
        <w:rPr>
          <w:rFonts w:ascii="Times New Roman" w:hAnsi="Times New Roman" w:cs="Times New Roman"/>
          <w:sz w:val="30"/>
          <w:szCs w:val="30"/>
          <w:highlight w:val="green"/>
          <w:rPrChange w:id="20" w:author="Автор">
            <w:rPr>
              <w:rFonts w:ascii="Times New Roman" w:hAnsi="Times New Roman" w:cs="Times New Roman"/>
              <w:sz w:val="30"/>
              <w:szCs w:val="30"/>
            </w:rPr>
          </w:rPrChange>
        </w:rPr>
        <w:t xml:space="preserve"> </w:t>
      </w:r>
      <w:r w:rsidRPr="00934922">
        <w:rPr>
          <w:rFonts w:ascii="Times New Roman" w:hAnsi="Times New Roman" w:cs="Times New Roman"/>
          <w:sz w:val="30"/>
          <w:szCs w:val="30"/>
          <w:highlight w:val="green"/>
          <w:rPrChange w:id="21" w:author="Автор">
            <w:rPr>
              <w:rFonts w:ascii="Times New Roman" w:hAnsi="Times New Roman" w:cs="Times New Roman"/>
              <w:sz w:val="30"/>
              <w:szCs w:val="30"/>
            </w:rPr>
          </w:rPrChange>
        </w:rPr>
        <w:t xml:space="preserve">средств, порядку </w:t>
      </w:r>
      <w:r w:rsidR="00884EE5" w:rsidRPr="00934922">
        <w:rPr>
          <w:rFonts w:ascii="Times New Roman" w:hAnsi="Times New Roman" w:cs="Times New Roman"/>
          <w:sz w:val="30"/>
          <w:szCs w:val="30"/>
          <w:highlight w:val="green"/>
          <w:rPrChange w:id="22" w:author="Автор">
            <w:rPr>
              <w:rFonts w:ascii="Times New Roman" w:hAnsi="Times New Roman" w:cs="Times New Roman"/>
              <w:sz w:val="30"/>
              <w:szCs w:val="30"/>
            </w:rPr>
          </w:rPrChange>
        </w:rPr>
        <w:br/>
      </w:r>
      <w:r w:rsidRPr="00934922">
        <w:rPr>
          <w:rFonts w:ascii="Times New Roman" w:hAnsi="Times New Roman" w:cs="Times New Roman"/>
          <w:sz w:val="30"/>
          <w:szCs w:val="30"/>
          <w:highlight w:val="green"/>
          <w:rPrChange w:id="23" w:author="Автор">
            <w:rPr>
              <w:rFonts w:ascii="Times New Roman" w:hAnsi="Times New Roman" w:cs="Times New Roman"/>
              <w:sz w:val="30"/>
              <w:szCs w:val="30"/>
            </w:rPr>
          </w:rPrChange>
        </w:rPr>
        <w:t>их использования, обслуживания и контроля их работы</w:t>
      </w:r>
      <w:r w:rsidR="0017053E" w:rsidRPr="00934922">
        <w:rPr>
          <w:rFonts w:ascii="Times New Roman" w:hAnsi="Times New Roman" w:cs="Times New Roman"/>
          <w:sz w:val="30"/>
          <w:szCs w:val="30"/>
          <w:highlight w:val="green"/>
          <w:rPrChange w:id="24" w:author="Автор">
            <w:rPr>
              <w:rFonts w:ascii="Times New Roman" w:hAnsi="Times New Roman" w:cs="Times New Roman"/>
              <w:sz w:val="30"/>
              <w:szCs w:val="30"/>
            </w:rPr>
          </w:rPrChange>
        </w:rPr>
        <w:t xml:space="preserve">, </w:t>
      </w:r>
      <w:r w:rsidR="00884EE5" w:rsidRPr="00934922">
        <w:rPr>
          <w:rFonts w:ascii="Times New Roman" w:hAnsi="Times New Roman" w:cs="Times New Roman"/>
          <w:sz w:val="30"/>
          <w:szCs w:val="30"/>
          <w:highlight w:val="green"/>
          <w:rPrChange w:id="25" w:author="Автор">
            <w:rPr>
              <w:rFonts w:ascii="Times New Roman" w:hAnsi="Times New Roman" w:cs="Times New Roman"/>
              <w:sz w:val="30"/>
              <w:szCs w:val="30"/>
            </w:rPr>
          </w:rPrChange>
        </w:rPr>
        <w:br/>
      </w:r>
      <w:r w:rsidR="0017053E" w:rsidRPr="00934922">
        <w:rPr>
          <w:rFonts w:ascii="Times New Roman" w:hAnsi="Times New Roman" w:cs="Times New Roman"/>
          <w:sz w:val="30"/>
          <w:szCs w:val="30"/>
          <w:highlight w:val="green"/>
          <w:rPrChange w:id="26" w:author="Автор">
            <w:rPr>
              <w:rFonts w:ascii="Times New Roman" w:hAnsi="Times New Roman" w:cs="Times New Roman"/>
              <w:sz w:val="30"/>
              <w:szCs w:val="30"/>
            </w:rPr>
          </w:rPrChange>
        </w:rPr>
        <w:t>к информационному</w:t>
      </w:r>
      <w:r w:rsidR="00BD0815" w:rsidRPr="00934922">
        <w:rPr>
          <w:rFonts w:ascii="Times New Roman" w:hAnsi="Times New Roman" w:cs="Times New Roman"/>
          <w:sz w:val="30"/>
          <w:szCs w:val="30"/>
          <w:highlight w:val="green"/>
          <w:rPrChange w:id="27" w:author="Автор">
            <w:rPr>
              <w:rFonts w:ascii="Times New Roman" w:hAnsi="Times New Roman" w:cs="Times New Roman"/>
              <w:sz w:val="30"/>
              <w:szCs w:val="30"/>
            </w:rPr>
          </w:rPrChange>
        </w:rPr>
        <w:t xml:space="preserve"> </w:t>
      </w:r>
      <w:r w:rsidR="0017053E" w:rsidRPr="00934922">
        <w:rPr>
          <w:rFonts w:ascii="Times New Roman" w:hAnsi="Times New Roman" w:cs="Times New Roman"/>
          <w:sz w:val="30"/>
          <w:szCs w:val="30"/>
          <w:highlight w:val="green"/>
          <w:rPrChange w:id="28" w:author="Автор">
            <w:rPr>
              <w:rFonts w:ascii="Times New Roman" w:hAnsi="Times New Roman" w:cs="Times New Roman"/>
              <w:sz w:val="30"/>
              <w:szCs w:val="30"/>
            </w:rPr>
          </w:rPrChange>
        </w:rPr>
        <w:t>обеспечению тахографической деятельности</w:t>
      </w:r>
    </w:p>
    <w:p w14:paraId="28C913DD" w14:textId="5A21200C" w:rsidR="005206BE" w:rsidRPr="00884EE5" w:rsidRDefault="00F65BD2" w:rsidP="00F65BD2">
      <w:pPr>
        <w:jc w:val="both"/>
        <w:rPr>
          <w:rFonts w:ascii="Times New Roman" w:hAnsi="Times New Roman" w:cs="Times New Roman"/>
          <w:sz w:val="30"/>
          <w:szCs w:val="30"/>
        </w:rPr>
      </w:pPr>
      <w:r w:rsidRPr="00934922">
        <w:rPr>
          <w:rFonts w:ascii="Times New Roman" w:hAnsi="Times New Roman" w:cs="Times New Roman"/>
          <w:sz w:val="30"/>
          <w:szCs w:val="30"/>
          <w:highlight w:val="green"/>
          <w:rPrChange w:id="29" w:author="Автор">
            <w:rPr>
              <w:rFonts w:ascii="Times New Roman" w:hAnsi="Times New Roman" w:cs="Times New Roman"/>
              <w:sz w:val="30"/>
              <w:szCs w:val="30"/>
            </w:rPr>
          </w:rPrChange>
        </w:rPr>
        <w:t xml:space="preserve">1. </w:t>
      </w:r>
      <w:r w:rsidR="006D4C74" w:rsidRPr="00934922">
        <w:rPr>
          <w:rFonts w:ascii="Times New Roman" w:hAnsi="Times New Roman" w:cs="Times New Roman"/>
          <w:sz w:val="30"/>
          <w:szCs w:val="30"/>
          <w:highlight w:val="green"/>
          <w:rPrChange w:id="30" w:author="Автор">
            <w:rPr>
              <w:rFonts w:ascii="Times New Roman" w:hAnsi="Times New Roman" w:cs="Times New Roman"/>
              <w:sz w:val="30"/>
              <w:szCs w:val="30"/>
            </w:rPr>
          </w:rPrChange>
        </w:rPr>
        <w:t>Некорректируемость данных</w:t>
      </w:r>
      <w:r w:rsidR="00DD5A08" w:rsidRPr="00934922">
        <w:rPr>
          <w:rFonts w:ascii="Times New Roman" w:hAnsi="Times New Roman" w:cs="Times New Roman"/>
          <w:sz w:val="30"/>
          <w:szCs w:val="30"/>
          <w:highlight w:val="green"/>
          <w:rPrChange w:id="31" w:author="Автор">
            <w:rPr>
              <w:rFonts w:ascii="Times New Roman" w:hAnsi="Times New Roman" w:cs="Times New Roman"/>
              <w:sz w:val="30"/>
              <w:szCs w:val="30"/>
            </w:rPr>
          </w:rPrChange>
        </w:rPr>
        <w:t>, регистрируемых тахографом,</w:t>
      </w:r>
      <w:r w:rsidR="006D4C74" w:rsidRPr="00934922">
        <w:rPr>
          <w:rFonts w:ascii="Times New Roman" w:hAnsi="Times New Roman" w:cs="Times New Roman"/>
          <w:sz w:val="30"/>
          <w:szCs w:val="30"/>
          <w:highlight w:val="green"/>
          <w:rPrChange w:id="32" w:author="Автор">
            <w:rPr>
              <w:rFonts w:ascii="Times New Roman" w:hAnsi="Times New Roman" w:cs="Times New Roman"/>
              <w:sz w:val="30"/>
              <w:szCs w:val="30"/>
            </w:rPr>
          </w:rPrChange>
        </w:rPr>
        <w:t xml:space="preserve"> обеспечивается применением</w:t>
      </w:r>
      <w:r w:rsidR="00DD5A08" w:rsidRPr="00934922">
        <w:rPr>
          <w:rFonts w:ascii="Times New Roman" w:hAnsi="Times New Roman" w:cs="Times New Roman"/>
          <w:sz w:val="30"/>
          <w:szCs w:val="30"/>
          <w:highlight w:val="green"/>
          <w:rPrChange w:id="33" w:author="Автор">
            <w:rPr>
              <w:rFonts w:ascii="Times New Roman" w:hAnsi="Times New Roman" w:cs="Times New Roman"/>
              <w:sz w:val="30"/>
              <w:szCs w:val="30"/>
            </w:rPr>
          </w:rPrChange>
        </w:rPr>
        <w:t xml:space="preserve"> средств</w:t>
      </w:r>
      <w:r w:rsidR="006D4C74" w:rsidRPr="00934922">
        <w:rPr>
          <w:rFonts w:ascii="Times New Roman" w:hAnsi="Times New Roman" w:cs="Times New Roman"/>
          <w:sz w:val="30"/>
          <w:szCs w:val="30"/>
          <w:highlight w:val="green"/>
          <w:rPrChange w:id="34" w:author="Автор">
            <w:rPr>
              <w:rFonts w:ascii="Times New Roman" w:hAnsi="Times New Roman" w:cs="Times New Roman"/>
              <w:sz w:val="30"/>
              <w:szCs w:val="30"/>
            </w:rPr>
          </w:rPrChange>
        </w:rPr>
        <w:t xml:space="preserve"> </w:t>
      </w:r>
      <w:r w:rsidR="00DD5A08" w:rsidRPr="00934922">
        <w:rPr>
          <w:rFonts w:ascii="Times New Roman" w:hAnsi="Times New Roman" w:cs="Times New Roman"/>
          <w:sz w:val="30"/>
          <w:szCs w:val="30"/>
          <w:highlight w:val="green"/>
          <w:rPrChange w:id="35" w:author="Автор">
            <w:rPr>
              <w:rFonts w:ascii="Times New Roman" w:hAnsi="Times New Roman" w:cs="Times New Roman"/>
              <w:sz w:val="30"/>
              <w:szCs w:val="30"/>
            </w:rPr>
          </w:rPrChange>
        </w:rPr>
        <w:t>криптографической защиты информации – персонифицированных карт тахографа и</w:t>
      </w:r>
      <w:r w:rsidR="00AB5BD1" w:rsidRPr="00934922">
        <w:rPr>
          <w:rFonts w:ascii="Times New Roman" w:hAnsi="Times New Roman" w:cs="Times New Roman"/>
          <w:sz w:val="30"/>
          <w:szCs w:val="30"/>
          <w:highlight w:val="green"/>
          <w:rPrChange w:id="36" w:author="Автор">
            <w:rPr>
              <w:rFonts w:ascii="Times New Roman" w:hAnsi="Times New Roman" w:cs="Times New Roman"/>
              <w:sz w:val="30"/>
              <w:szCs w:val="30"/>
            </w:rPr>
          </w:rPrChange>
        </w:rPr>
        <w:t xml:space="preserve"> программно-аппаратного (шифровального) криптографического блока</w:t>
      </w:r>
      <w:r w:rsidR="00DD5A08" w:rsidRPr="00934922">
        <w:rPr>
          <w:rFonts w:ascii="Times New Roman" w:hAnsi="Times New Roman" w:cs="Times New Roman"/>
          <w:sz w:val="30"/>
          <w:szCs w:val="30"/>
          <w:highlight w:val="green"/>
          <w:rPrChange w:id="37" w:author="Автор">
            <w:rPr>
              <w:rFonts w:ascii="Times New Roman" w:hAnsi="Times New Roman" w:cs="Times New Roman"/>
              <w:sz w:val="30"/>
              <w:szCs w:val="30"/>
            </w:rPr>
          </w:rPrChange>
        </w:rPr>
        <w:t>.</w:t>
      </w:r>
    </w:p>
    <w:p w14:paraId="1B88ACF4" w14:textId="43D745D3" w:rsidR="006D4C74" w:rsidRPr="00884EE5" w:rsidRDefault="009E2A9D" w:rsidP="006D4C74">
      <w:pPr>
        <w:jc w:val="both"/>
        <w:rPr>
          <w:rFonts w:ascii="Times New Roman" w:hAnsi="Times New Roman" w:cs="Times New Roman"/>
          <w:sz w:val="30"/>
          <w:szCs w:val="30"/>
        </w:rPr>
      </w:pPr>
      <w:r w:rsidRPr="00884EE5">
        <w:rPr>
          <w:rFonts w:ascii="Times New Roman" w:hAnsi="Times New Roman" w:cs="Times New Roman"/>
          <w:sz w:val="30"/>
          <w:szCs w:val="30"/>
        </w:rPr>
        <w:t xml:space="preserve">2. </w:t>
      </w:r>
      <w:r w:rsidR="006D4C74" w:rsidRPr="00884EE5">
        <w:rPr>
          <w:rFonts w:ascii="Times New Roman" w:hAnsi="Times New Roman" w:cs="Times New Roman"/>
          <w:sz w:val="30"/>
          <w:szCs w:val="30"/>
        </w:rPr>
        <w:t xml:space="preserve">Требования к тахографам, </w:t>
      </w:r>
      <w:r w:rsidR="00DD5A08" w:rsidRPr="00884EE5">
        <w:rPr>
          <w:rFonts w:ascii="Times New Roman" w:hAnsi="Times New Roman" w:cs="Times New Roman"/>
          <w:sz w:val="30"/>
          <w:szCs w:val="30"/>
        </w:rPr>
        <w:t>средствам криптографической защиты информации</w:t>
      </w:r>
      <w:r w:rsidR="0097430E">
        <w:rPr>
          <w:rFonts w:ascii="Times New Roman" w:hAnsi="Times New Roman" w:cs="Times New Roman"/>
          <w:sz w:val="30"/>
          <w:szCs w:val="30"/>
        </w:rPr>
        <w:t xml:space="preserve"> </w:t>
      </w:r>
      <w:r w:rsidR="00182249" w:rsidRPr="00884EE5">
        <w:rPr>
          <w:rFonts w:ascii="Times New Roman" w:hAnsi="Times New Roman" w:cs="Times New Roman"/>
          <w:sz w:val="30"/>
          <w:szCs w:val="30"/>
        </w:rPr>
        <w:t>тахограф</w:t>
      </w:r>
      <w:r w:rsidR="0097430E">
        <w:rPr>
          <w:rFonts w:ascii="Times New Roman" w:hAnsi="Times New Roman" w:cs="Times New Roman"/>
          <w:sz w:val="30"/>
          <w:szCs w:val="30"/>
        </w:rPr>
        <w:t>ов</w:t>
      </w:r>
      <w:r w:rsidR="006D4C74" w:rsidRPr="00884EE5">
        <w:rPr>
          <w:rFonts w:ascii="Times New Roman" w:hAnsi="Times New Roman" w:cs="Times New Roman"/>
          <w:sz w:val="30"/>
          <w:szCs w:val="30"/>
        </w:rPr>
        <w:t>,</w:t>
      </w:r>
      <w:r w:rsidR="0026515B">
        <w:rPr>
          <w:rFonts w:ascii="Times New Roman" w:hAnsi="Times New Roman" w:cs="Times New Roman"/>
          <w:sz w:val="30"/>
          <w:szCs w:val="30"/>
        </w:rPr>
        <w:t xml:space="preserve"> мастерским,</w:t>
      </w:r>
      <w:r w:rsidR="006D4C74" w:rsidRPr="00884EE5">
        <w:rPr>
          <w:rFonts w:ascii="Times New Roman" w:hAnsi="Times New Roman" w:cs="Times New Roman"/>
          <w:sz w:val="30"/>
          <w:szCs w:val="30"/>
        </w:rPr>
        <w:t xml:space="preserve"> категории и виды транспортных средств, оснащаемых тахографами, порядок оснащения транспортных средств тахографами, правила использования, обслуживания и контроля работы </w:t>
      </w:r>
      <w:r w:rsidR="006D4C74" w:rsidRPr="00884EE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тахографов устанавливаются </w:t>
      </w:r>
      <w:r w:rsidR="00E61542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="006D4C74" w:rsidRPr="00884EE5">
        <w:rPr>
          <w:rFonts w:ascii="Times New Roman" w:hAnsi="Times New Roman" w:cs="Times New Roman"/>
          <w:sz w:val="30"/>
          <w:szCs w:val="30"/>
        </w:rPr>
        <w:t>в порядке, определяемом Правительством Российской Федерации.</w:t>
      </w:r>
    </w:p>
    <w:p w14:paraId="77613285" w14:textId="349E84D9" w:rsidR="00A86BCD" w:rsidRDefault="006F0BF3" w:rsidP="00A86BCD">
      <w:pPr>
        <w:jc w:val="both"/>
        <w:rPr>
          <w:rFonts w:ascii="Times New Roman" w:hAnsi="Times New Roman" w:cs="Times New Roman"/>
          <w:sz w:val="30"/>
          <w:szCs w:val="30"/>
        </w:rPr>
      </w:pPr>
      <w:r w:rsidRPr="00884EE5">
        <w:rPr>
          <w:rFonts w:ascii="Times New Roman" w:hAnsi="Times New Roman" w:cs="Times New Roman"/>
          <w:sz w:val="30"/>
          <w:szCs w:val="30"/>
        </w:rPr>
        <w:t>3</w:t>
      </w:r>
      <w:r w:rsidR="00A86BCD" w:rsidRPr="00884EE5">
        <w:rPr>
          <w:rFonts w:ascii="Times New Roman" w:hAnsi="Times New Roman" w:cs="Times New Roman"/>
          <w:sz w:val="30"/>
          <w:szCs w:val="30"/>
        </w:rPr>
        <w:t>. Деятельность по оснащению транспортных средств тахографами, вводу в эксплуатацию, техническому обслуживанию, ремонту и выводу из эксплуатации тахографов осуществляется</w:t>
      </w:r>
      <w:r w:rsidR="008B5CA8" w:rsidRPr="00884EE5">
        <w:rPr>
          <w:rFonts w:ascii="Times New Roman" w:hAnsi="Times New Roman" w:cs="Times New Roman"/>
          <w:sz w:val="30"/>
          <w:szCs w:val="30"/>
        </w:rPr>
        <w:t xml:space="preserve"> мастерской</w:t>
      </w:r>
      <w:r w:rsidR="0026515B">
        <w:rPr>
          <w:rFonts w:ascii="Times New Roman" w:hAnsi="Times New Roman" w:cs="Times New Roman"/>
          <w:sz w:val="30"/>
          <w:szCs w:val="30"/>
        </w:rPr>
        <w:t xml:space="preserve">, </w:t>
      </w:r>
      <w:r w:rsidR="007023B8">
        <w:rPr>
          <w:rFonts w:ascii="Times New Roman" w:hAnsi="Times New Roman" w:cs="Times New Roman"/>
          <w:sz w:val="30"/>
          <w:szCs w:val="30"/>
        </w:rPr>
        <w:t>соответствующей требованиям, установленным настоящим Федеральным законом и принимаемым</w:t>
      </w:r>
      <w:r w:rsidR="0097430E">
        <w:rPr>
          <w:rFonts w:ascii="Times New Roman" w:hAnsi="Times New Roman" w:cs="Times New Roman"/>
          <w:sz w:val="30"/>
          <w:szCs w:val="30"/>
        </w:rPr>
        <w:t>и</w:t>
      </w:r>
      <w:r w:rsidR="007023B8">
        <w:rPr>
          <w:rFonts w:ascii="Times New Roman" w:hAnsi="Times New Roman" w:cs="Times New Roman"/>
          <w:sz w:val="30"/>
          <w:szCs w:val="30"/>
        </w:rPr>
        <w:t xml:space="preserve"> в соответствии </w:t>
      </w:r>
      <w:r w:rsidR="00E61542">
        <w:rPr>
          <w:rFonts w:ascii="Times New Roman" w:hAnsi="Times New Roman" w:cs="Times New Roman"/>
          <w:sz w:val="30"/>
          <w:szCs w:val="30"/>
        </w:rPr>
        <w:br/>
      </w:r>
      <w:r w:rsidR="007023B8">
        <w:rPr>
          <w:rFonts w:ascii="Times New Roman" w:hAnsi="Times New Roman" w:cs="Times New Roman"/>
          <w:sz w:val="30"/>
          <w:szCs w:val="30"/>
        </w:rPr>
        <w:t>с ним нормативными правовыми актами</w:t>
      </w:r>
      <w:r w:rsidR="00A86BCD" w:rsidRPr="00884EE5">
        <w:rPr>
          <w:rFonts w:ascii="Times New Roman" w:hAnsi="Times New Roman" w:cs="Times New Roman"/>
          <w:sz w:val="30"/>
          <w:szCs w:val="30"/>
        </w:rPr>
        <w:t>.</w:t>
      </w:r>
    </w:p>
    <w:p w14:paraId="61F662FA" w14:textId="405B4077" w:rsidR="009E2A9D" w:rsidRPr="00884EE5" w:rsidRDefault="00B12285" w:rsidP="00A86BC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9E2A9D" w:rsidRPr="00884EE5">
        <w:rPr>
          <w:rFonts w:ascii="Times New Roman" w:hAnsi="Times New Roman" w:cs="Times New Roman"/>
          <w:sz w:val="30"/>
          <w:szCs w:val="30"/>
        </w:rPr>
        <w:t xml:space="preserve">. </w:t>
      </w:r>
      <w:r w:rsidR="006F0BF3" w:rsidRPr="00884EE5">
        <w:rPr>
          <w:rFonts w:ascii="Times New Roman" w:hAnsi="Times New Roman" w:cs="Times New Roman"/>
          <w:sz w:val="30"/>
          <w:szCs w:val="30"/>
        </w:rPr>
        <w:t>Деятельность по выдаче</w:t>
      </w:r>
      <w:r w:rsidR="00B238E1" w:rsidRPr="00884EE5">
        <w:rPr>
          <w:rFonts w:ascii="Times New Roman" w:hAnsi="Times New Roman" w:cs="Times New Roman"/>
          <w:sz w:val="30"/>
          <w:szCs w:val="30"/>
        </w:rPr>
        <w:t xml:space="preserve"> персонифицирован</w:t>
      </w:r>
      <w:r w:rsidR="00FD2938" w:rsidRPr="00884EE5">
        <w:rPr>
          <w:rFonts w:ascii="Times New Roman" w:hAnsi="Times New Roman" w:cs="Times New Roman"/>
          <w:sz w:val="30"/>
          <w:szCs w:val="30"/>
        </w:rPr>
        <w:t>н</w:t>
      </w:r>
      <w:r w:rsidR="00B238E1" w:rsidRPr="00884EE5">
        <w:rPr>
          <w:rFonts w:ascii="Times New Roman" w:hAnsi="Times New Roman" w:cs="Times New Roman"/>
          <w:sz w:val="30"/>
          <w:szCs w:val="30"/>
        </w:rPr>
        <w:t>ых</w:t>
      </w:r>
      <w:r w:rsidR="006F0BF3" w:rsidRPr="00884EE5">
        <w:rPr>
          <w:rFonts w:ascii="Times New Roman" w:hAnsi="Times New Roman" w:cs="Times New Roman"/>
          <w:sz w:val="30"/>
          <w:szCs w:val="30"/>
        </w:rPr>
        <w:t xml:space="preserve"> карт тахографа осуществляется</w:t>
      </w:r>
      <w:r w:rsidR="00B238E1" w:rsidRPr="00884EE5">
        <w:rPr>
          <w:rFonts w:ascii="Times New Roman" w:hAnsi="Times New Roman" w:cs="Times New Roman"/>
          <w:sz w:val="30"/>
          <w:szCs w:val="30"/>
        </w:rPr>
        <w:t xml:space="preserve"> </w:t>
      </w:r>
      <w:r w:rsidR="008A4F99" w:rsidRPr="00884EE5">
        <w:rPr>
          <w:rFonts w:ascii="Times New Roman" w:hAnsi="Times New Roman" w:cs="Times New Roman"/>
          <w:sz w:val="30"/>
          <w:szCs w:val="30"/>
        </w:rPr>
        <w:t>организацией-изготовителем</w:t>
      </w:r>
      <w:r w:rsidR="00C5102B" w:rsidRPr="00884EE5">
        <w:rPr>
          <w:rFonts w:ascii="Times New Roman" w:hAnsi="Times New Roman" w:cs="Times New Roman"/>
          <w:sz w:val="30"/>
          <w:szCs w:val="30"/>
        </w:rPr>
        <w:t xml:space="preserve"> карт тахографа</w:t>
      </w:r>
      <w:r w:rsidR="006F0BF3" w:rsidRPr="00884EE5">
        <w:rPr>
          <w:rFonts w:ascii="Times New Roman" w:hAnsi="Times New Roman" w:cs="Times New Roman"/>
          <w:sz w:val="30"/>
          <w:szCs w:val="30"/>
        </w:rPr>
        <w:t>. Порядок выдачи</w:t>
      </w:r>
      <w:r w:rsidR="00674995">
        <w:rPr>
          <w:rFonts w:ascii="Times New Roman" w:hAnsi="Times New Roman" w:cs="Times New Roman"/>
          <w:sz w:val="30"/>
          <w:szCs w:val="30"/>
        </w:rPr>
        <w:t xml:space="preserve"> персонифицированных</w:t>
      </w:r>
      <w:r w:rsidR="006F0BF3" w:rsidRPr="00884EE5">
        <w:rPr>
          <w:rFonts w:ascii="Times New Roman" w:hAnsi="Times New Roman" w:cs="Times New Roman"/>
          <w:sz w:val="30"/>
          <w:szCs w:val="30"/>
        </w:rPr>
        <w:t xml:space="preserve"> карт тахографа устанавливается </w:t>
      </w:r>
      <w:r w:rsidR="008C3737" w:rsidRPr="00884EE5">
        <w:rPr>
          <w:rFonts w:ascii="Times New Roman" w:hAnsi="Times New Roman" w:cs="Times New Roman"/>
          <w:sz w:val="30"/>
          <w:szCs w:val="30"/>
        </w:rPr>
        <w:t>в порядке, определяемом Правительством Российской Федерации</w:t>
      </w:r>
      <w:r w:rsidR="006F0BF3" w:rsidRPr="00884EE5">
        <w:rPr>
          <w:rFonts w:ascii="Times New Roman" w:hAnsi="Times New Roman" w:cs="Times New Roman"/>
          <w:sz w:val="30"/>
          <w:szCs w:val="30"/>
        </w:rPr>
        <w:t>.</w:t>
      </w:r>
    </w:p>
    <w:p w14:paraId="7302E5BA" w14:textId="07C4E196" w:rsidR="005A4DB4" w:rsidRPr="00884EE5" w:rsidRDefault="003A509E" w:rsidP="00F65BD2">
      <w:pPr>
        <w:jc w:val="both"/>
        <w:rPr>
          <w:rFonts w:ascii="Times New Roman" w:hAnsi="Times New Roman" w:cs="Times New Roman"/>
          <w:sz w:val="30"/>
          <w:szCs w:val="30"/>
        </w:rPr>
      </w:pPr>
      <w:r w:rsidRPr="00884EE5">
        <w:rPr>
          <w:rFonts w:ascii="Times New Roman" w:hAnsi="Times New Roman" w:cs="Times New Roman"/>
          <w:sz w:val="30"/>
          <w:szCs w:val="30"/>
        </w:rPr>
        <w:t>5</w:t>
      </w:r>
      <w:r w:rsidR="005A4DB4" w:rsidRPr="00884EE5">
        <w:rPr>
          <w:rFonts w:ascii="Times New Roman" w:hAnsi="Times New Roman" w:cs="Times New Roman"/>
          <w:sz w:val="30"/>
          <w:szCs w:val="30"/>
        </w:rPr>
        <w:t>.</w:t>
      </w:r>
      <w:r w:rsidR="00D02441" w:rsidRPr="00884EE5">
        <w:rPr>
          <w:rFonts w:ascii="Times New Roman" w:hAnsi="Times New Roman" w:cs="Times New Roman"/>
          <w:sz w:val="30"/>
          <w:szCs w:val="30"/>
        </w:rPr>
        <w:t> </w:t>
      </w:r>
      <w:r w:rsidR="008B5CA8" w:rsidRPr="00884EE5">
        <w:rPr>
          <w:rFonts w:ascii="Times New Roman" w:hAnsi="Times New Roman" w:cs="Times New Roman"/>
          <w:sz w:val="30"/>
          <w:szCs w:val="30"/>
        </w:rPr>
        <w:t>Для обеспечени</w:t>
      </w:r>
      <w:r w:rsidR="008C3737" w:rsidRPr="00884EE5">
        <w:rPr>
          <w:rFonts w:ascii="Times New Roman" w:hAnsi="Times New Roman" w:cs="Times New Roman"/>
          <w:sz w:val="30"/>
          <w:szCs w:val="30"/>
        </w:rPr>
        <w:t>я</w:t>
      </w:r>
      <w:r w:rsidR="008B5CA8" w:rsidRPr="00884EE5">
        <w:rPr>
          <w:rFonts w:ascii="Times New Roman" w:hAnsi="Times New Roman" w:cs="Times New Roman"/>
          <w:sz w:val="30"/>
          <w:szCs w:val="30"/>
        </w:rPr>
        <w:t xml:space="preserve"> </w:t>
      </w:r>
      <w:r w:rsidR="008C3737" w:rsidRPr="00884EE5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деятельности по выдаче</w:t>
      </w:r>
      <w:r w:rsidR="006749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персонифицированных</w:t>
      </w:r>
      <w:r w:rsidR="008C3737" w:rsidRPr="00884E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карт тахографов, оснащению транспортных средств тахографами, вводу тахографов в эксплуатацию, </w:t>
      </w:r>
      <w:r w:rsidR="0067499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8C3737" w:rsidRPr="00884E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их </w:t>
      </w:r>
      <w:r w:rsidR="008A4F99" w:rsidRPr="00884E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эксплуатации, </w:t>
      </w:r>
      <w:r w:rsidR="008C3737" w:rsidRPr="00884EE5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техническому обслуживанию, ремонту</w:t>
      </w:r>
      <w:r w:rsidR="008A4F99" w:rsidRPr="00884E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</w:t>
      </w:r>
      <w:r w:rsidR="008C3737" w:rsidRPr="00884E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выводу </w:t>
      </w:r>
      <w:r w:rsidR="0067499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8C3737" w:rsidRPr="00884EE5">
        <w:rPr>
          <w:rFonts w:ascii="Times New Roman" w:eastAsia="Times New Roman" w:hAnsi="Times New Roman" w:cs="Times New Roman"/>
          <w:sz w:val="30"/>
          <w:szCs w:val="30"/>
          <w:lang w:eastAsia="ru-RU"/>
        </w:rPr>
        <w:t>из эксплуатации</w:t>
      </w:r>
      <w:r w:rsidR="008A4F99" w:rsidRPr="00884EE5">
        <w:rPr>
          <w:rFonts w:ascii="Times New Roman" w:eastAsia="Times New Roman" w:hAnsi="Times New Roman" w:cs="Times New Roman"/>
          <w:sz w:val="30"/>
          <w:szCs w:val="30"/>
          <w:lang w:eastAsia="ru-RU"/>
        </w:rPr>
        <w:t>, а также контролю за их применением</w:t>
      </w:r>
      <w:r w:rsidR="008C3737" w:rsidRPr="00884EE5">
        <w:rPr>
          <w:rFonts w:ascii="Times New Roman" w:hAnsi="Times New Roman" w:cs="Times New Roman"/>
          <w:sz w:val="30"/>
          <w:szCs w:val="30"/>
        </w:rPr>
        <w:t xml:space="preserve"> </w:t>
      </w:r>
      <w:r w:rsidR="005A4DB4" w:rsidRPr="00884EE5">
        <w:rPr>
          <w:rFonts w:ascii="Times New Roman" w:hAnsi="Times New Roman" w:cs="Times New Roman"/>
          <w:sz w:val="30"/>
          <w:szCs w:val="30"/>
        </w:rPr>
        <w:t xml:space="preserve">создается автоматизированная информационная система тахографического контроля (далее – </w:t>
      </w:r>
      <w:r w:rsidR="00E0750A" w:rsidRPr="00884EE5">
        <w:rPr>
          <w:rFonts w:ascii="Times New Roman" w:hAnsi="Times New Roman" w:cs="Times New Roman"/>
          <w:sz w:val="30"/>
          <w:szCs w:val="30"/>
        </w:rPr>
        <w:t>информационная систем</w:t>
      </w:r>
      <w:r w:rsidR="007C34CF" w:rsidRPr="00884EE5">
        <w:rPr>
          <w:rFonts w:ascii="Times New Roman" w:hAnsi="Times New Roman" w:cs="Times New Roman"/>
          <w:sz w:val="30"/>
          <w:szCs w:val="30"/>
        </w:rPr>
        <w:t>а</w:t>
      </w:r>
      <w:r w:rsidR="005A4DB4" w:rsidRPr="00884EE5">
        <w:rPr>
          <w:rFonts w:ascii="Times New Roman" w:hAnsi="Times New Roman" w:cs="Times New Roman"/>
          <w:sz w:val="30"/>
          <w:szCs w:val="30"/>
        </w:rPr>
        <w:t>).</w:t>
      </w:r>
    </w:p>
    <w:p w14:paraId="5133FD97" w14:textId="6D98609C" w:rsidR="009449A9" w:rsidRPr="00884EE5" w:rsidRDefault="00A43004" w:rsidP="00A43004">
      <w:pPr>
        <w:jc w:val="both"/>
        <w:rPr>
          <w:rFonts w:ascii="Times New Roman" w:hAnsi="Times New Roman" w:cs="Times New Roman"/>
          <w:sz w:val="30"/>
          <w:szCs w:val="30"/>
        </w:rPr>
      </w:pPr>
      <w:r w:rsidRPr="00884EE5">
        <w:rPr>
          <w:rFonts w:ascii="Times New Roman" w:hAnsi="Times New Roman" w:cs="Times New Roman"/>
          <w:sz w:val="30"/>
          <w:szCs w:val="30"/>
        </w:rPr>
        <w:t xml:space="preserve">Оператором </w:t>
      </w:r>
      <w:r w:rsidR="00E0750A" w:rsidRPr="00884EE5">
        <w:rPr>
          <w:rFonts w:ascii="Times New Roman" w:hAnsi="Times New Roman" w:cs="Times New Roman"/>
          <w:sz w:val="30"/>
          <w:szCs w:val="30"/>
        </w:rPr>
        <w:t>информационной системы</w:t>
      </w:r>
      <w:r w:rsidRPr="00884EE5">
        <w:rPr>
          <w:rFonts w:ascii="Times New Roman" w:hAnsi="Times New Roman" w:cs="Times New Roman"/>
          <w:sz w:val="30"/>
          <w:szCs w:val="30"/>
        </w:rPr>
        <w:t xml:space="preserve"> является организация, подведомственная федеральному органу исполнительной власти, осуществляющему функции по выработке государственной политики и нормативно-правовому регулированию в сфере транспорта</w:t>
      </w:r>
      <w:r w:rsidR="00637546" w:rsidRPr="00884EE5">
        <w:rPr>
          <w:rFonts w:ascii="Times New Roman" w:hAnsi="Times New Roman" w:cs="Times New Roman"/>
          <w:sz w:val="30"/>
          <w:szCs w:val="30"/>
        </w:rPr>
        <w:t>, аккредитованная в установленном порядке в качестве удостоверяющего центра</w:t>
      </w:r>
      <w:r w:rsidRPr="00884EE5">
        <w:rPr>
          <w:rFonts w:ascii="Times New Roman" w:hAnsi="Times New Roman" w:cs="Times New Roman"/>
          <w:sz w:val="30"/>
          <w:szCs w:val="30"/>
        </w:rPr>
        <w:t>.</w:t>
      </w:r>
    </w:p>
    <w:p w14:paraId="7937D0BC" w14:textId="270EEE7E" w:rsidR="007C655A" w:rsidRPr="00884EE5" w:rsidRDefault="003A509E" w:rsidP="007C655A">
      <w:pPr>
        <w:jc w:val="both"/>
        <w:rPr>
          <w:rFonts w:ascii="Times New Roman" w:hAnsi="Times New Roman" w:cs="Times New Roman"/>
          <w:sz w:val="30"/>
          <w:szCs w:val="30"/>
        </w:rPr>
      </w:pPr>
      <w:r w:rsidRPr="00884EE5">
        <w:rPr>
          <w:rFonts w:ascii="Times New Roman" w:hAnsi="Times New Roman" w:cs="Times New Roman"/>
          <w:sz w:val="30"/>
          <w:szCs w:val="30"/>
        </w:rPr>
        <w:t>6</w:t>
      </w:r>
      <w:r w:rsidR="00D02441" w:rsidRPr="00884EE5">
        <w:rPr>
          <w:rFonts w:ascii="Times New Roman" w:hAnsi="Times New Roman" w:cs="Times New Roman"/>
          <w:sz w:val="30"/>
          <w:szCs w:val="30"/>
        </w:rPr>
        <w:t>. </w:t>
      </w:r>
      <w:r w:rsidR="007C655A" w:rsidRPr="00884EE5">
        <w:rPr>
          <w:rFonts w:ascii="Times New Roman" w:hAnsi="Times New Roman" w:cs="Times New Roman"/>
          <w:sz w:val="30"/>
          <w:szCs w:val="30"/>
        </w:rPr>
        <w:t>Информационная система включает</w:t>
      </w:r>
      <w:r w:rsidR="00674995">
        <w:rPr>
          <w:rFonts w:ascii="Times New Roman" w:hAnsi="Times New Roman" w:cs="Times New Roman"/>
          <w:sz w:val="30"/>
          <w:szCs w:val="30"/>
        </w:rPr>
        <w:t xml:space="preserve"> в себя</w:t>
      </w:r>
      <w:r w:rsidR="007C655A" w:rsidRPr="00884EE5">
        <w:rPr>
          <w:rFonts w:ascii="Times New Roman" w:hAnsi="Times New Roman" w:cs="Times New Roman"/>
          <w:sz w:val="30"/>
          <w:szCs w:val="30"/>
        </w:rPr>
        <w:t>:</w:t>
      </w:r>
    </w:p>
    <w:p w14:paraId="6D4FB7DA" w14:textId="5A4C6133" w:rsidR="007C655A" w:rsidRPr="00884EE5" w:rsidRDefault="007C655A" w:rsidP="007C655A">
      <w:pPr>
        <w:jc w:val="both"/>
        <w:rPr>
          <w:rFonts w:ascii="Times New Roman" w:hAnsi="Times New Roman" w:cs="Times New Roman"/>
          <w:sz w:val="30"/>
          <w:szCs w:val="30"/>
        </w:rPr>
      </w:pPr>
      <w:r w:rsidRPr="00884EE5">
        <w:rPr>
          <w:rFonts w:ascii="Times New Roman" w:hAnsi="Times New Roman" w:cs="Times New Roman"/>
          <w:sz w:val="30"/>
          <w:szCs w:val="30"/>
        </w:rPr>
        <w:t xml:space="preserve">1) </w:t>
      </w:r>
      <w:r w:rsidR="008C03CC" w:rsidRPr="00884EE5">
        <w:rPr>
          <w:rFonts w:ascii="Times New Roman" w:hAnsi="Times New Roman" w:cs="Times New Roman"/>
          <w:sz w:val="30"/>
          <w:szCs w:val="30"/>
        </w:rPr>
        <w:t>информационный ресурс,</w:t>
      </w:r>
      <w:r w:rsidRPr="00884EE5">
        <w:rPr>
          <w:rFonts w:ascii="Times New Roman" w:hAnsi="Times New Roman" w:cs="Times New Roman"/>
          <w:sz w:val="30"/>
          <w:szCs w:val="30"/>
        </w:rPr>
        <w:t xml:space="preserve"> содержащий</w:t>
      </w:r>
      <w:r w:rsidR="008A4F99" w:rsidRPr="00884EE5">
        <w:rPr>
          <w:rFonts w:ascii="Times New Roman" w:hAnsi="Times New Roman" w:cs="Times New Roman"/>
          <w:sz w:val="30"/>
          <w:szCs w:val="30"/>
        </w:rPr>
        <w:t xml:space="preserve"> следующую</w:t>
      </w:r>
      <w:r w:rsidR="008A4F99" w:rsidRPr="00884EE5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8A4F99" w:rsidRPr="00884EE5">
        <w:rPr>
          <w:rFonts w:ascii="Times New Roman" w:hAnsi="Times New Roman" w:cs="Times New Roman"/>
          <w:sz w:val="30"/>
          <w:szCs w:val="30"/>
        </w:rPr>
        <w:t>информацию</w:t>
      </w:r>
      <w:r w:rsidRPr="00884EE5">
        <w:rPr>
          <w:rFonts w:ascii="Times New Roman" w:hAnsi="Times New Roman" w:cs="Times New Roman"/>
          <w:sz w:val="30"/>
          <w:szCs w:val="30"/>
        </w:rPr>
        <w:t>:</w:t>
      </w:r>
    </w:p>
    <w:p w14:paraId="264D1444" w14:textId="636FCA6B" w:rsidR="007C655A" w:rsidRPr="00884EE5" w:rsidRDefault="007C655A" w:rsidP="007C655A">
      <w:pPr>
        <w:jc w:val="both"/>
        <w:rPr>
          <w:rFonts w:ascii="Times New Roman" w:hAnsi="Times New Roman" w:cs="Times New Roman"/>
          <w:sz w:val="30"/>
          <w:szCs w:val="30"/>
        </w:rPr>
      </w:pPr>
      <w:r w:rsidRPr="00884EE5">
        <w:rPr>
          <w:rFonts w:ascii="Times New Roman" w:hAnsi="Times New Roman" w:cs="Times New Roman"/>
          <w:sz w:val="30"/>
          <w:szCs w:val="30"/>
        </w:rPr>
        <w:lastRenderedPageBreak/>
        <w:t xml:space="preserve">сведения о моделях тахографов, моделях </w:t>
      </w:r>
      <w:r w:rsidR="005104BB" w:rsidRPr="00884EE5">
        <w:rPr>
          <w:rFonts w:ascii="Times New Roman" w:hAnsi="Times New Roman" w:cs="Times New Roman"/>
          <w:sz w:val="30"/>
          <w:szCs w:val="30"/>
        </w:rPr>
        <w:t>программно-аппаратных (шифровальных) криптографических блоков</w:t>
      </w:r>
      <w:r w:rsidRPr="00884EE5">
        <w:rPr>
          <w:rFonts w:ascii="Times New Roman" w:hAnsi="Times New Roman" w:cs="Times New Roman"/>
          <w:sz w:val="30"/>
          <w:szCs w:val="30"/>
        </w:rPr>
        <w:t xml:space="preserve"> и моделях</w:t>
      </w:r>
      <w:r w:rsidR="002878FF" w:rsidRPr="00884EE5">
        <w:rPr>
          <w:rFonts w:ascii="Times New Roman" w:hAnsi="Times New Roman" w:cs="Times New Roman"/>
          <w:sz w:val="30"/>
          <w:szCs w:val="30"/>
        </w:rPr>
        <w:t xml:space="preserve"> персонифицированных </w:t>
      </w:r>
      <w:r w:rsidRPr="00884EE5">
        <w:rPr>
          <w:rFonts w:ascii="Times New Roman" w:hAnsi="Times New Roman" w:cs="Times New Roman"/>
          <w:sz w:val="30"/>
          <w:szCs w:val="30"/>
        </w:rPr>
        <w:t>карт тахографов;</w:t>
      </w:r>
    </w:p>
    <w:p w14:paraId="760F4818" w14:textId="00CD6A33" w:rsidR="007C655A" w:rsidRPr="00884EE5" w:rsidRDefault="007C655A" w:rsidP="007C655A">
      <w:pPr>
        <w:jc w:val="both"/>
        <w:rPr>
          <w:rFonts w:ascii="Times New Roman" w:hAnsi="Times New Roman" w:cs="Times New Roman"/>
          <w:sz w:val="30"/>
          <w:szCs w:val="30"/>
        </w:rPr>
      </w:pPr>
      <w:r w:rsidRPr="00884EE5">
        <w:rPr>
          <w:rFonts w:ascii="Times New Roman" w:hAnsi="Times New Roman" w:cs="Times New Roman"/>
          <w:sz w:val="30"/>
          <w:szCs w:val="30"/>
        </w:rPr>
        <w:t xml:space="preserve">сведения о каждом экземпляре тахографа, </w:t>
      </w:r>
      <w:r w:rsidR="005104BB" w:rsidRPr="00884EE5">
        <w:rPr>
          <w:rFonts w:ascii="Times New Roman" w:hAnsi="Times New Roman" w:cs="Times New Roman"/>
          <w:sz w:val="30"/>
          <w:szCs w:val="30"/>
        </w:rPr>
        <w:t>программно-аппаратно</w:t>
      </w:r>
      <w:r w:rsidR="002878FF" w:rsidRPr="00884EE5">
        <w:rPr>
          <w:rFonts w:ascii="Times New Roman" w:hAnsi="Times New Roman" w:cs="Times New Roman"/>
          <w:sz w:val="30"/>
          <w:szCs w:val="30"/>
        </w:rPr>
        <w:t>м</w:t>
      </w:r>
      <w:r w:rsidR="005104BB" w:rsidRPr="00884EE5">
        <w:rPr>
          <w:rFonts w:ascii="Times New Roman" w:hAnsi="Times New Roman" w:cs="Times New Roman"/>
          <w:sz w:val="30"/>
          <w:szCs w:val="30"/>
        </w:rPr>
        <w:t xml:space="preserve"> (шифровально</w:t>
      </w:r>
      <w:r w:rsidR="002878FF" w:rsidRPr="00884EE5">
        <w:rPr>
          <w:rFonts w:ascii="Times New Roman" w:hAnsi="Times New Roman" w:cs="Times New Roman"/>
          <w:sz w:val="30"/>
          <w:szCs w:val="30"/>
        </w:rPr>
        <w:t>м</w:t>
      </w:r>
      <w:r w:rsidR="005104BB" w:rsidRPr="00884EE5">
        <w:rPr>
          <w:rFonts w:ascii="Times New Roman" w:hAnsi="Times New Roman" w:cs="Times New Roman"/>
          <w:sz w:val="30"/>
          <w:szCs w:val="30"/>
        </w:rPr>
        <w:t>) криптографическо</w:t>
      </w:r>
      <w:r w:rsidR="002878FF" w:rsidRPr="00884EE5">
        <w:rPr>
          <w:rFonts w:ascii="Times New Roman" w:hAnsi="Times New Roman" w:cs="Times New Roman"/>
          <w:sz w:val="30"/>
          <w:szCs w:val="30"/>
        </w:rPr>
        <w:t>м</w:t>
      </w:r>
      <w:r w:rsidR="005104BB" w:rsidRPr="00884EE5">
        <w:rPr>
          <w:rFonts w:ascii="Times New Roman" w:hAnsi="Times New Roman" w:cs="Times New Roman"/>
          <w:sz w:val="30"/>
          <w:szCs w:val="30"/>
        </w:rPr>
        <w:t xml:space="preserve"> блок</w:t>
      </w:r>
      <w:r w:rsidR="002878FF" w:rsidRPr="00884EE5">
        <w:rPr>
          <w:rFonts w:ascii="Times New Roman" w:hAnsi="Times New Roman" w:cs="Times New Roman"/>
          <w:sz w:val="30"/>
          <w:szCs w:val="30"/>
        </w:rPr>
        <w:t>е</w:t>
      </w:r>
      <w:r w:rsidRPr="00884EE5">
        <w:rPr>
          <w:rFonts w:ascii="Times New Roman" w:hAnsi="Times New Roman" w:cs="Times New Roman"/>
          <w:sz w:val="30"/>
          <w:szCs w:val="30"/>
        </w:rPr>
        <w:t>, изготовленном, переданном, активизированном, утилизированном;</w:t>
      </w:r>
    </w:p>
    <w:p w14:paraId="434DC74A" w14:textId="2D61FD09" w:rsidR="007C655A" w:rsidRPr="00884EE5" w:rsidRDefault="007C655A" w:rsidP="007C655A">
      <w:pPr>
        <w:jc w:val="both"/>
        <w:rPr>
          <w:rFonts w:ascii="Times New Roman" w:hAnsi="Times New Roman" w:cs="Times New Roman"/>
          <w:sz w:val="30"/>
          <w:szCs w:val="30"/>
        </w:rPr>
      </w:pPr>
      <w:r w:rsidRPr="00884EE5">
        <w:rPr>
          <w:rFonts w:ascii="Times New Roman" w:hAnsi="Times New Roman" w:cs="Times New Roman"/>
          <w:sz w:val="30"/>
          <w:szCs w:val="30"/>
        </w:rPr>
        <w:t>сведения об изготовленных, выданных и утилизированных</w:t>
      </w:r>
      <w:r w:rsidR="002878FF" w:rsidRPr="00884EE5">
        <w:rPr>
          <w:rFonts w:ascii="Times New Roman" w:hAnsi="Times New Roman" w:cs="Times New Roman"/>
          <w:sz w:val="30"/>
          <w:szCs w:val="30"/>
        </w:rPr>
        <w:t xml:space="preserve"> персонифицированных</w:t>
      </w:r>
      <w:r w:rsidRPr="00884EE5">
        <w:rPr>
          <w:rFonts w:ascii="Times New Roman" w:hAnsi="Times New Roman" w:cs="Times New Roman"/>
          <w:sz w:val="30"/>
          <w:szCs w:val="30"/>
        </w:rPr>
        <w:t xml:space="preserve"> картах тахографа;</w:t>
      </w:r>
    </w:p>
    <w:p w14:paraId="19E3446B" w14:textId="77777777" w:rsidR="007C655A" w:rsidRPr="00884EE5" w:rsidRDefault="007C655A" w:rsidP="007C655A">
      <w:pPr>
        <w:jc w:val="both"/>
        <w:rPr>
          <w:rFonts w:ascii="Times New Roman" w:hAnsi="Times New Roman" w:cs="Times New Roman"/>
          <w:sz w:val="30"/>
          <w:szCs w:val="30"/>
        </w:rPr>
      </w:pPr>
      <w:r w:rsidRPr="00884EE5">
        <w:rPr>
          <w:rFonts w:ascii="Times New Roman" w:hAnsi="Times New Roman" w:cs="Times New Roman"/>
          <w:sz w:val="30"/>
          <w:szCs w:val="30"/>
        </w:rPr>
        <w:t>сведения о мастерских;</w:t>
      </w:r>
    </w:p>
    <w:p w14:paraId="3EC46AE1" w14:textId="77777777" w:rsidR="007C655A" w:rsidRPr="00884EE5" w:rsidRDefault="007C655A" w:rsidP="007C655A">
      <w:pPr>
        <w:jc w:val="both"/>
        <w:rPr>
          <w:rFonts w:ascii="Times New Roman" w:hAnsi="Times New Roman" w:cs="Times New Roman"/>
          <w:sz w:val="30"/>
          <w:szCs w:val="30"/>
        </w:rPr>
      </w:pPr>
      <w:r w:rsidRPr="00884EE5">
        <w:rPr>
          <w:rFonts w:ascii="Times New Roman" w:hAnsi="Times New Roman" w:cs="Times New Roman"/>
          <w:sz w:val="30"/>
          <w:szCs w:val="30"/>
        </w:rPr>
        <w:t>сведения о транспортных средствах, оснащенных и (или) подлежащих оснащению тахографами;</w:t>
      </w:r>
    </w:p>
    <w:p w14:paraId="10450173" w14:textId="77777777" w:rsidR="007C655A" w:rsidRPr="00884EE5" w:rsidRDefault="007C655A" w:rsidP="007C655A">
      <w:pPr>
        <w:jc w:val="both"/>
        <w:rPr>
          <w:rFonts w:ascii="Times New Roman" w:hAnsi="Times New Roman" w:cs="Times New Roman"/>
          <w:sz w:val="30"/>
          <w:szCs w:val="30"/>
        </w:rPr>
      </w:pPr>
      <w:r w:rsidRPr="00884EE5">
        <w:rPr>
          <w:rFonts w:ascii="Times New Roman" w:hAnsi="Times New Roman" w:cs="Times New Roman"/>
          <w:sz w:val="30"/>
          <w:szCs w:val="30"/>
        </w:rPr>
        <w:t>сведения о тахографах, которыми оснащены транспортные средства;</w:t>
      </w:r>
    </w:p>
    <w:p w14:paraId="425545BC" w14:textId="60658F39" w:rsidR="007C655A" w:rsidRPr="00884EE5" w:rsidRDefault="007C655A" w:rsidP="007C655A">
      <w:pPr>
        <w:jc w:val="both"/>
        <w:rPr>
          <w:rFonts w:ascii="Times New Roman" w:hAnsi="Times New Roman" w:cs="Times New Roman"/>
          <w:sz w:val="30"/>
          <w:szCs w:val="30"/>
        </w:rPr>
      </w:pPr>
      <w:r w:rsidRPr="00884EE5">
        <w:rPr>
          <w:rFonts w:ascii="Times New Roman" w:hAnsi="Times New Roman" w:cs="Times New Roman"/>
          <w:sz w:val="30"/>
          <w:szCs w:val="30"/>
        </w:rPr>
        <w:t xml:space="preserve">сведения о нарушениях времени управления транспортным средством и отдыха водителя транспортного средства, режима труда </w:t>
      </w:r>
      <w:r w:rsidR="00E61542">
        <w:rPr>
          <w:rFonts w:ascii="Times New Roman" w:hAnsi="Times New Roman" w:cs="Times New Roman"/>
          <w:sz w:val="30"/>
          <w:szCs w:val="30"/>
        </w:rPr>
        <w:br/>
      </w:r>
      <w:r w:rsidRPr="00884EE5">
        <w:rPr>
          <w:rFonts w:ascii="Times New Roman" w:hAnsi="Times New Roman" w:cs="Times New Roman"/>
          <w:sz w:val="30"/>
          <w:szCs w:val="30"/>
        </w:rPr>
        <w:t>и отдыха водителя транспортного средства, управление которым входит в его трудовые обязанности;</w:t>
      </w:r>
    </w:p>
    <w:p w14:paraId="5C611689" w14:textId="75C09E96" w:rsidR="007C655A" w:rsidRDefault="007C655A" w:rsidP="007C655A">
      <w:pPr>
        <w:jc w:val="both"/>
        <w:rPr>
          <w:rFonts w:ascii="Times New Roman" w:hAnsi="Times New Roman" w:cs="Times New Roman"/>
          <w:sz w:val="30"/>
          <w:szCs w:val="30"/>
        </w:rPr>
      </w:pPr>
      <w:r w:rsidRPr="00884EE5">
        <w:rPr>
          <w:rFonts w:ascii="Times New Roman" w:hAnsi="Times New Roman" w:cs="Times New Roman"/>
          <w:sz w:val="30"/>
          <w:szCs w:val="30"/>
        </w:rPr>
        <w:t xml:space="preserve">сведения о нарушениях скорости </w:t>
      </w:r>
      <w:r w:rsidR="00674995">
        <w:rPr>
          <w:rFonts w:ascii="Times New Roman" w:hAnsi="Times New Roman" w:cs="Times New Roman"/>
          <w:sz w:val="30"/>
          <w:szCs w:val="30"/>
        </w:rPr>
        <w:t>движения транспортного средства;</w:t>
      </w:r>
    </w:p>
    <w:p w14:paraId="733C922C" w14:textId="333464A9" w:rsidR="00674995" w:rsidRPr="00884EE5" w:rsidRDefault="00674995" w:rsidP="007C655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сведения о результатах проведения предрейсового </w:t>
      </w:r>
      <w:r w:rsidR="00E61542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или предсменного контроля технического состояния транспортных средств.</w:t>
      </w:r>
    </w:p>
    <w:p w14:paraId="13AA6C6D" w14:textId="77777777" w:rsidR="007C655A" w:rsidRPr="00884EE5" w:rsidRDefault="007C655A" w:rsidP="007C655A">
      <w:pPr>
        <w:jc w:val="both"/>
        <w:rPr>
          <w:rFonts w:ascii="Times New Roman" w:hAnsi="Times New Roman" w:cs="Times New Roman"/>
          <w:sz w:val="30"/>
          <w:szCs w:val="30"/>
        </w:rPr>
      </w:pPr>
      <w:r w:rsidRPr="00884EE5">
        <w:rPr>
          <w:rFonts w:ascii="Times New Roman" w:hAnsi="Times New Roman" w:cs="Times New Roman"/>
          <w:sz w:val="30"/>
          <w:szCs w:val="30"/>
        </w:rPr>
        <w:t>2) программно-технические средства, предназначенные для:</w:t>
      </w:r>
    </w:p>
    <w:p w14:paraId="0C0E3F3C" w14:textId="21E8EF2D" w:rsidR="007C655A" w:rsidRPr="00884EE5" w:rsidRDefault="007C655A" w:rsidP="007C655A">
      <w:pPr>
        <w:jc w:val="both"/>
        <w:rPr>
          <w:rFonts w:ascii="Times New Roman" w:hAnsi="Times New Roman" w:cs="Times New Roman"/>
          <w:sz w:val="30"/>
          <w:szCs w:val="30"/>
        </w:rPr>
      </w:pPr>
      <w:r w:rsidRPr="00884EE5">
        <w:rPr>
          <w:rFonts w:ascii="Times New Roman" w:hAnsi="Times New Roman" w:cs="Times New Roman"/>
          <w:sz w:val="30"/>
          <w:szCs w:val="30"/>
        </w:rPr>
        <w:t>сбора, обработки и хранения информации</w:t>
      </w:r>
      <w:r w:rsidR="00370C0B" w:rsidRPr="00884EE5">
        <w:rPr>
          <w:rFonts w:ascii="Times New Roman" w:hAnsi="Times New Roman" w:cs="Times New Roman"/>
          <w:sz w:val="30"/>
          <w:szCs w:val="30"/>
        </w:rPr>
        <w:t xml:space="preserve">, изложенной </w:t>
      </w:r>
      <w:r w:rsidR="00884EE5">
        <w:rPr>
          <w:rFonts w:ascii="Times New Roman" w:hAnsi="Times New Roman" w:cs="Times New Roman"/>
          <w:sz w:val="30"/>
          <w:szCs w:val="30"/>
        </w:rPr>
        <w:br/>
      </w:r>
      <w:r w:rsidR="00370C0B" w:rsidRPr="00884EE5">
        <w:rPr>
          <w:rFonts w:ascii="Times New Roman" w:hAnsi="Times New Roman" w:cs="Times New Roman"/>
          <w:sz w:val="30"/>
          <w:szCs w:val="30"/>
        </w:rPr>
        <w:t xml:space="preserve">в подпункте 1 настоящей </w:t>
      </w:r>
      <w:r w:rsidR="007240D4" w:rsidRPr="00884EE5">
        <w:rPr>
          <w:rFonts w:ascii="Times New Roman" w:hAnsi="Times New Roman" w:cs="Times New Roman"/>
          <w:sz w:val="30"/>
          <w:szCs w:val="30"/>
        </w:rPr>
        <w:t>статьи</w:t>
      </w:r>
      <w:r w:rsidRPr="00884EE5">
        <w:rPr>
          <w:rFonts w:ascii="Times New Roman" w:hAnsi="Times New Roman" w:cs="Times New Roman"/>
          <w:sz w:val="30"/>
          <w:szCs w:val="30"/>
        </w:rPr>
        <w:t>;</w:t>
      </w:r>
    </w:p>
    <w:p w14:paraId="4DF6926F" w14:textId="24C08C52" w:rsidR="007C655A" w:rsidRPr="00884EE5" w:rsidRDefault="007C655A" w:rsidP="00CE51F4">
      <w:pPr>
        <w:rPr>
          <w:rFonts w:ascii="Times New Roman" w:hAnsi="Times New Roman" w:cs="Times New Roman"/>
          <w:sz w:val="30"/>
          <w:szCs w:val="30"/>
        </w:rPr>
      </w:pPr>
      <w:r w:rsidRPr="00884EE5">
        <w:rPr>
          <w:rFonts w:ascii="Times New Roman" w:hAnsi="Times New Roman" w:cs="Times New Roman"/>
          <w:sz w:val="30"/>
          <w:szCs w:val="30"/>
        </w:rPr>
        <w:t>осуществления деятельности удостоверяющего центра.</w:t>
      </w:r>
    </w:p>
    <w:p w14:paraId="46474403" w14:textId="02E017B1" w:rsidR="00D02441" w:rsidRPr="00884EE5" w:rsidRDefault="003A509E" w:rsidP="00D02441">
      <w:pPr>
        <w:jc w:val="both"/>
        <w:rPr>
          <w:rFonts w:ascii="Times New Roman" w:hAnsi="Times New Roman" w:cs="Times New Roman"/>
          <w:sz w:val="30"/>
          <w:szCs w:val="30"/>
        </w:rPr>
      </w:pPr>
      <w:r w:rsidRPr="00884EE5">
        <w:rPr>
          <w:rFonts w:ascii="Times New Roman" w:hAnsi="Times New Roman" w:cs="Times New Roman"/>
          <w:sz w:val="30"/>
          <w:szCs w:val="30"/>
        </w:rPr>
        <w:t>7</w:t>
      </w:r>
      <w:r w:rsidR="00D02441" w:rsidRPr="00884EE5">
        <w:rPr>
          <w:rFonts w:ascii="Times New Roman" w:hAnsi="Times New Roman" w:cs="Times New Roman"/>
          <w:sz w:val="30"/>
          <w:szCs w:val="30"/>
        </w:rPr>
        <w:t>. Сведения, содержащиеся в информационной системе, являются собственностью Российской Федерации.</w:t>
      </w:r>
    </w:p>
    <w:p w14:paraId="76AB1448" w14:textId="0605ABCE" w:rsidR="00D02441" w:rsidRPr="00884EE5" w:rsidRDefault="00D02441" w:rsidP="00D02441">
      <w:pPr>
        <w:jc w:val="both"/>
        <w:rPr>
          <w:rFonts w:ascii="Times New Roman" w:hAnsi="Times New Roman" w:cs="Times New Roman"/>
          <w:sz w:val="30"/>
          <w:szCs w:val="30"/>
        </w:rPr>
      </w:pPr>
      <w:r w:rsidRPr="00884EE5">
        <w:rPr>
          <w:rFonts w:ascii="Times New Roman" w:hAnsi="Times New Roman" w:cs="Times New Roman"/>
          <w:sz w:val="30"/>
          <w:szCs w:val="30"/>
        </w:rPr>
        <w:t xml:space="preserve">Информация, содержащаяся в информационной системе, является информацией ограниченного доступа, за исключением информации, недопустимость ограничения доступа к которой установлена федеральными законами, а также информации, отнесенной </w:t>
      </w:r>
      <w:r w:rsidR="00AA27E9" w:rsidRPr="00884EE5">
        <w:rPr>
          <w:rFonts w:ascii="Times New Roman" w:hAnsi="Times New Roman" w:cs="Times New Roman"/>
          <w:sz w:val="30"/>
          <w:szCs w:val="30"/>
        </w:rPr>
        <w:t>в порядке, определяемом Правительством Российской Федерации,</w:t>
      </w:r>
      <w:r w:rsidRPr="00884EE5">
        <w:rPr>
          <w:rFonts w:ascii="Times New Roman" w:hAnsi="Times New Roman" w:cs="Times New Roman"/>
          <w:sz w:val="30"/>
          <w:szCs w:val="30"/>
        </w:rPr>
        <w:t xml:space="preserve"> к общедоступной.</w:t>
      </w:r>
    </w:p>
    <w:p w14:paraId="0C9CE192" w14:textId="69F99274" w:rsidR="00D328A9" w:rsidRPr="00884EE5" w:rsidRDefault="003A509E" w:rsidP="00D02441">
      <w:pPr>
        <w:jc w:val="both"/>
        <w:rPr>
          <w:rFonts w:ascii="Times New Roman" w:hAnsi="Times New Roman" w:cs="Times New Roman"/>
          <w:sz w:val="30"/>
          <w:szCs w:val="30"/>
        </w:rPr>
      </w:pPr>
      <w:r w:rsidRPr="00884EE5">
        <w:rPr>
          <w:rFonts w:ascii="Times New Roman" w:hAnsi="Times New Roman" w:cs="Times New Roman"/>
          <w:sz w:val="30"/>
          <w:szCs w:val="30"/>
        </w:rPr>
        <w:t>8</w:t>
      </w:r>
      <w:r w:rsidR="00D16B66" w:rsidRPr="00884EE5">
        <w:rPr>
          <w:rFonts w:ascii="Times New Roman" w:hAnsi="Times New Roman" w:cs="Times New Roman"/>
          <w:sz w:val="30"/>
          <w:szCs w:val="30"/>
        </w:rPr>
        <w:t>. </w:t>
      </w:r>
      <w:r w:rsidR="00D328A9" w:rsidRPr="00884EE5">
        <w:rPr>
          <w:rFonts w:ascii="Times New Roman" w:hAnsi="Times New Roman" w:cs="Times New Roman"/>
          <w:sz w:val="30"/>
          <w:szCs w:val="30"/>
        </w:rPr>
        <w:t xml:space="preserve">Порядок информационного взаимодействия </w:t>
      </w:r>
      <w:r w:rsidR="0003101D">
        <w:rPr>
          <w:rFonts w:ascii="Times New Roman" w:hAnsi="Times New Roman" w:cs="Times New Roman"/>
          <w:sz w:val="30"/>
          <w:szCs w:val="30"/>
        </w:rPr>
        <w:t xml:space="preserve"> индивидуальных предпринимателей,</w:t>
      </w:r>
      <w:r w:rsidR="001D7661">
        <w:rPr>
          <w:rFonts w:ascii="Times New Roman" w:hAnsi="Times New Roman" w:cs="Times New Roman"/>
          <w:sz w:val="30"/>
          <w:szCs w:val="30"/>
        </w:rPr>
        <w:t xml:space="preserve"> </w:t>
      </w:r>
      <w:r w:rsidR="001D7661" w:rsidRPr="001D7661">
        <w:rPr>
          <w:rFonts w:ascii="Times New Roman" w:hAnsi="Times New Roman" w:cs="Times New Roman"/>
          <w:sz w:val="30"/>
          <w:szCs w:val="30"/>
        </w:rPr>
        <w:t>физических и юридических лиц</w:t>
      </w:r>
      <w:r w:rsidR="00370C0B" w:rsidRPr="00884EE5">
        <w:rPr>
          <w:rFonts w:ascii="Times New Roman" w:hAnsi="Times New Roman" w:cs="Times New Roman"/>
          <w:sz w:val="30"/>
          <w:szCs w:val="30"/>
        </w:rPr>
        <w:t xml:space="preserve"> </w:t>
      </w:r>
      <w:r w:rsidR="00E61542">
        <w:rPr>
          <w:rFonts w:ascii="Times New Roman" w:hAnsi="Times New Roman" w:cs="Times New Roman"/>
          <w:sz w:val="30"/>
          <w:szCs w:val="30"/>
        </w:rPr>
        <w:br/>
      </w:r>
      <w:r w:rsidR="008C03CC" w:rsidRPr="00884EE5">
        <w:rPr>
          <w:rFonts w:ascii="Times New Roman" w:hAnsi="Times New Roman" w:cs="Times New Roman"/>
          <w:sz w:val="30"/>
          <w:szCs w:val="30"/>
        </w:rPr>
        <w:t>с информационной системой</w:t>
      </w:r>
      <w:r w:rsidR="00D328A9" w:rsidRPr="00884EE5">
        <w:rPr>
          <w:rFonts w:ascii="Times New Roman" w:hAnsi="Times New Roman" w:cs="Times New Roman"/>
          <w:sz w:val="30"/>
          <w:szCs w:val="30"/>
        </w:rPr>
        <w:t xml:space="preserve"> определяется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</w:t>
      </w:r>
      <w:r w:rsidR="00E61542">
        <w:rPr>
          <w:rFonts w:ascii="Times New Roman" w:hAnsi="Times New Roman" w:cs="Times New Roman"/>
          <w:sz w:val="30"/>
          <w:szCs w:val="30"/>
        </w:rPr>
        <w:br/>
      </w:r>
      <w:r w:rsidR="00D328A9" w:rsidRPr="00884EE5">
        <w:rPr>
          <w:rFonts w:ascii="Times New Roman" w:hAnsi="Times New Roman" w:cs="Times New Roman"/>
          <w:sz w:val="30"/>
          <w:szCs w:val="30"/>
        </w:rPr>
        <w:t>в сфере транспорта</w:t>
      </w:r>
      <w:r w:rsidR="00CE51F4" w:rsidRPr="00884EE5">
        <w:rPr>
          <w:rFonts w:ascii="Times New Roman" w:hAnsi="Times New Roman" w:cs="Times New Roman"/>
          <w:sz w:val="30"/>
          <w:szCs w:val="30"/>
        </w:rPr>
        <w:t>.</w:t>
      </w:r>
    </w:p>
    <w:p w14:paraId="4736927F" w14:textId="26744BFA" w:rsidR="00563E1C" w:rsidRPr="00884EE5" w:rsidRDefault="003A509E" w:rsidP="001D7661">
      <w:pPr>
        <w:jc w:val="both"/>
        <w:rPr>
          <w:rFonts w:ascii="Times New Roman" w:hAnsi="Times New Roman" w:cs="Times New Roman"/>
          <w:sz w:val="30"/>
          <w:szCs w:val="30"/>
        </w:rPr>
      </w:pPr>
      <w:r w:rsidRPr="00884EE5">
        <w:rPr>
          <w:rFonts w:ascii="Times New Roman" w:hAnsi="Times New Roman" w:cs="Times New Roman"/>
          <w:sz w:val="30"/>
          <w:szCs w:val="30"/>
        </w:rPr>
        <w:t>9</w:t>
      </w:r>
      <w:r w:rsidR="00885E5D" w:rsidRPr="00884EE5">
        <w:rPr>
          <w:rFonts w:ascii="Times New Roman" w:hAnsi="Times New Roman" w:cs="Times New Roman"/>
          <w:sz w:val="30"/>
          <w:szCs w:val="30"/>
        </w:rPr>
        <w:t xml:space="preserve">. </w:t>
      </w:r>
      <w:r w:rsidR="002C3777" w:rsidRPr="00884EE5">
        <w:rPr>
          <w:rFonts w:ascii="Times New Roman" w:hAnsi="Times New Roman" w:cs="Times New Roman"/>
          <w:sz w:val="30"/>
          <w:szCs w:val="30"/>
        </w:rPr>
        <w:t>Включение</w:t>
      </w:r>
      <w:r w:rsidR="002325AE" w:rsidRPr="00884EE5">
        <w:rPr>
          <w:rFonts w:ascii="Times New Roman" w:hAnsi="Times New Roman" w:cs="Times New Roman"/>
          <w:sz w:val="30"/>
          <w:szCs w:val="30"/>
        </w:rPr>
        <w:t xml:space="preserve"> </w:t>
      </w:r>
      <w:r w:rsidR="00112ACC" w:rsidRPr="00884EE5">
        <w:rPr>
          <w:rFonts w:ascii="Times New Roman" w:hAnsi="Times New Roman" w:cs="Times New Roman"/>
          <w:sz w:val="30"/>
          <w:szCs w:val="30"/>
        </w:rPr>
        <w:t xml:space="preserve">в информационную систему и исключение из нее </w:t>
      </w:r>
      <w:r w:rsidR="002C3777" w:rsidRPr="00884EE5">
        <w:rPr>
          <w:rFonts w:ascii="Times New Roman" w:hAnsi="Times New Roman" w:cs="Times New Roman"/>
          <w:sz w:val="30"/>
          <w:szCs w:val="30"/>
        </w:rPr>
        <w:t>сведений</w:t>
      </w:r>
      <w:r w:rsidR="006F14AD" w:rsidRPr="00884EE5">
        <w:rPr>
          <w:rFonts w:ascii="Times New Roman" w:hAnsi="Times New Roman" w:cs="Times New Roman"/>
          <w:sz w:val="30"/>
          <w:szCs w:val="30"/>
        </w:rPr>
        <w:t>,</w:t>
      </w:r>
      <w:r w:rsidR="001D7661">
        <w:rPr>
          <w:rFonts w:ascii="Times New Roman" w:hAnsi="Times New Roman" w:cs="Times New Roman"/>
          <w:sz w:val="30"/>
          <w:szCs w:val="30"/>
        </w:rPr>
        <w:t xml:space="preserve"> предусмотренных подпунктом 1 пункта </w:t>
      </w:r>
      <w:r w:rsidR="00E61542">
        <w:rPr>
          <w:rFonts w:ascii="Times New Roman" w:hAnsi="Times New Roman" w:cs="Times New Roman"/>
          <w:sz w:val="30"/>
          <w:szCs w:val="30"/>
        </w:rPr>
        <w:t>6</w:t>
      </w:r>
      <w:r w:rsidR="001D7661">
        <w:rPr>
          <w:rFonts w:ascii="Times New Roman" w:hAnsi="Times New Roman" w:cs="Times New Roman"/>
          <w:sz w:val="30"/>
          <w:szCs w:val="30"/>
        </w:rPr>
        <w:t xml:space="preserve"> настоящей </w:t>
      </w:r>
      <w:r w:rsidR="001D7661">
        <w:rPr>
          <w:rFonts w:ascii="Times New Roman" w:hAnsi="Times New Roman" w:cs="Times New Roman"/>
          <w:sz w:val="30"/>
          <w:szCs w:val="30"/>
        </w:rPr>
        <w:lastRenderedPageBreak/>
        <w:t>статьи, осуществляется в порядке</w:t>
      </w:r>
      <w:r w:rsidR="002C3777" w:rsidRPr="00884EE5">
        <w:rPr>
          <w:rFonts w:ascii="Times New Roman" w:hAnsi="Times New Roman" w:cs="Times New Roman"/>
          <w:sz w:val="30"/>
          <w:szCs w:val="30"/>
        </w:rPr>
        <w:t xml:space="preserve">, установленном федеральным органом исполнительной власти, осуществляющим функции </w:t>
      </w:r>
      <w:r w:rsidR="00E61542">
        <w:rPr>
          <w:rFonts w:ascii="Times New Roman" w:hAnsi="Times New Roman" w:cs="Times New Roman"/>
          <w:sz w:val="30"/>
          <w:szCs w:val="30"/>
        </w:rPr>
        <w:br/>
      </w:r>
      <w:r w:rsidR="002C3777" w:rsidRPr="00884EE5">
        <w:rPr>
          <w:rFonts w:ascii="Times New Roman" w:hAnsi="Times New Roman" w:cs="Times New Roman"/>
          <w:sz w:val="30"/>
          <w:szCs w:val="30"/>
        </w:rPr>
        <w:t>по выработке государственной политики и нормативно-правовому регулированию в сфере транспорта по согласованию с федеральным органом исполнительной власти в области обеспечения безопасности</w:t>
      </w:r>
      <w:r w:rsidR="00AF1897" w:rsidRPr="00884EE5">
        <w:rPr>
          <w:rFonts w:ascii="Times New Roman" w:hAnsi="Times New Roman" w:cs="Times New Roman"/>
          <w:sz w:val="30"/>
          <w:szCs w:val="30"/>
        </w:rPr>
        <w:t>.</w:t>
      </w:r>
    </w:p>
    <w:p w14:paraId="5455A51F" w14:textId="3F28535A" w:rsidR="00AB0066" w:rsidRDefault="00AB0066" w:rsidP="00A430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F03920" w14:textId="7A8EE768" w:rsidR="006F14AD" w:rsidRDefault="006F14AD" w:rsidP="00A430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13978D" w14:textId="77777777" w:rsidR="003B6C19" w:rsidRPr="003B6C19" w:rsidRDefault="003B6C19" w:rsidP="003B6C19">
      <w:pPr>
        <w:widowControl w:val="0"/>
        <w:tabs>
          <w:tab w:val="center" w:pos="1474"/>
        </w:tabs>
        <w:autoSpaceDE w:val="0"/>
        <w:autoSpaceDN w:val="0"/>
        <w:adjustRightInd w:val="0"/>
        <w:spacing w:befor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6C1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Президент</w:t>
      </w:r>
    </w:p>
    <w:p w14:paraId="15A9A8CF" w14:textId="77777777" w:rsidR="003B6C19" w:rsidRPr="003B6C19" w:rsidRDefault="003B6C19" w:rsidP="003B6C19">
      <w:pPr>
        <w:widowControl w:val="0"/>
        <w:tabs>
          <w:tab w:val="center" w:pos="1474"/>
          <w:tab w:val="right" w:pos="9638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6C1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Российской Федерации</w:t>
      </w:r>
    </w:p>
    <w:sectPr w:rsidR="003B6C19" w:rsidRPr="003B6C19" w:rsidSect="00884EE5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93E0E" w14:textId="77777777" w:rsidR="008C7E93" w:rsidRDefault="008C7E93" w:rsidP="00091F0B">
      <w:r>
        <w:separator/>
      </w:r>
    </w:p>
  </w:endnote>
  <w:endnote w:type="continuationSeparator" w:id="0">
    <w:p w14:paraId="59D18818" w14:textId="77777777" w:rsidR="008C7E93" w:rsidRDefault="008C7E93" w:rsidP="0009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9C15B" w14:textId="77777777" w:rsidR="008C7E93" w:rsidRDefault="008C7E93" w:rsidP="00091F0B">
      <w:r>
        <w:separator/>
      </w:r>
    </w:p>
  </w:footnote>
  <w:footnote w:type="continuationSeparator" w:id="0">
    <w:p w14:paraId="7AF4A518" w14:textId="77777777" w:rsidR="008C7E93" w:rsidRDefault="008C7E93" w:rsidP="00091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69227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4610021" w14:textId="61617C06" w:rsidR="00884EE5" w:rsidRPr="00884EE5" w:rsidRDefault="00884EE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84EE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84EE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84EE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492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84EE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2AA0"/>
    <w:multiLevelType w:val="hybridMultilevel"/>
    <w:tmpl w:val="395854CA"/>
    <w:lvl w:ilvl="0" w:tplc="EDA0C312">
      <w:start w:val="1"/>
      <w:numFmt w:val="decimal"/>
      <w:lvlText w:val="%1."/>
      <w:lvlJc w:val="left"/>
      <w:pPr>
        <w:ind w:left="2179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464647"/>
    <w:multiLevelType w:val="hybridMultilevel"/>
    <w:tmpl w:val="439AC896"/>
    <w:lvl w:ilvl="0" w:tplc="BA5AA17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BE"/>
    <w:rsid w:val="00005F04"/>
    <w:rsid w:val="00024D28"/>
    <w:rsid w:val="0003101D"/>
    <w:rsid w:val="000421C3"/>
    <w:rsid w:val="00042443"/>
    <w:rsid w:val="000432BE"/>
    <w:rsid w:val="000442E5"/>
    <w:rsid w:val="0005362B"/>
    <w:rsid w:val="00061669"/>
    <w:rsid w:val="000711BA"/>
    <w:rsid w:val="0007194D"/>
    <w:rsid w:val="00087759"/>
    <w:rsid w:val="00090C86"/>
    <w:rsid w:val="00091F0B"/>
    <w:rsid w:val="000A4443"/>
    <w:rsid w:val="000A739B"/>
    <w:rsid w:val="000C0730"/>
    <w:rsid w:val="000C6945"/>
    <w:rsid w:val="000C764A"/>
    <w:rsid w:val="000D19B8"/>
    <w:rsid w:val="000E5155"/>
    <w:rsid w:val="000F2B33"/>
    <w:rsid w:val="000F58F7"/>
    <w:rsid w:val="000F7520"/>
    <w:rsid w:val="0010259B"/>
    <w:rsid w:val="001122DB"/>
    <w:rsid w:val="00112ACC"/>
    <w:rsid w:val="00120C1C"/>
    <w:rsid w:val="00124043"/>
    <w:rsid w:val="00124945"/>
    <w:rsid w:val="001274FD"/>
    <w:rsid w:val="00130B79"/>
    <w:rsid w:val="00141452"/>
    <w:rsid w:val="0014510E"/>
    <w:rsid w:val="00151CD8"/>
    <w:rsid w:val="00164EBA"/>
    <w:rsid w:val="001677D2"/>
    <w:rsid w:val="0017053E"/>
    <w:rsid w:val="00180994"/>
    <w:rsid w:val="00182249"/>
    <w:rsid w:val="001915D3"/>
    <w:rsid w:val="001A3348"/>
    <w:rsid w:val="001A5A7A"/>
    <w:rsid w:val="001B36A8"/>
    <w:rsid w:val="001C7260"/>
    <w:rsid w:val="001C788D"/>
    <w:rsid w:val="001D01E7"/>
    <w:rsid w:val="001D7661"/>
    <w:rsid w:val="00207ADA"/>
    <w:rsid w:val="00221E25"/>
    <w:rsid w:val="002325AE"/>
    <w:rsid w:val="00243DA6"/>
    <w:rsid w:val="00250645"/>
    <w:rsid w:val="0025542F"/>
    <w:rsid w:val="0026515B"/>
    <w:rsid w:val="00265663"/>
    <w:rsid w:val="00270527"/>
    <w:rsid w:val="00271247"/>
    <w:rsid w:val="002802D7"/>
    <w:rsid w:val="00280FDC"/>
    <w:rsid w:val="002878FF"/>
    <w:rsid w:val="002923AD"/>
    <w:rsid w:val="002B4C21"/>
    <w:rsid w:val="002C3777"/>
    <w:rsid w:val="002C42A1"/>
    <w:rsid w:val="002E622D"/>
    <w:rsid w:val="002E787E"/>
    <w:rsid w:val="002F3FFB"/>
    <w:rsid w:val="002F51DE"/>
    <w:rsid w:val="0031741D"/>
    <w:rsid w:val="003222D5"/>
    <w:rsid w:val="003233FE"/>
    <w:rsid w:val="00326185"/>
    <w:rsid w:val="00332C16"/>
    <w:rsid w:val="00334BC6"/>
    <w:rsid w:val="003448D8"/>
    <w:rsid w:val="0034552E"/>
    <w:rsid w:val="00345E80"/>
    <w:rsid w:val="00352768"/>
    <w:rsid w:val="00355443"/>
    <w:rsid w:val="00360D62"/>
    <w:rsid w:val="00370C0B"/>
    <w:rsid w:val="00372938"/>
    <w:rsid w:val="003A13AA"/>
    <w:rsid w:val="003A509E"/>
    <w:rsid w:val="003A7D59"/>
    <w:rsid w:val="003B37FD"/>
    <w:rsid w:val="003B6C19"/>
    <w:rsid w:val="003E47CD"/>
    <w:rsid w:val="003E7AB5"/>
    <w:rsid w:val="003F29D8"/>
    <w:rsid w:val="003F311F"/>
    <w:rsid w:val="00423BE7"/>
    <w:rsid w:val="00425745"/>
    <w:rsid w:val="00432784"/>
    <w:rsid w:val="00440F89"/>
    <w:rsid w:val="004413D8"/>
    <w:rsid w:val="00452528"/>
    <w:rsid w:val="00470F45"/>
    <w:rsid w:val="00471350"/>
    <w:rsid w:val="00473A3F"/>
    <w:rsid w:val="00495EA2"/>
    <w:rsid w:val="004A6CB3"/>
    <w:rsid w:val="004B0269"/>
    <w:rsid w:val="004B3251"/>
    <w:rsid w:val="004C2632"/>
    <w:rsid w:val="004D4245"/>
    <w:rsid w:val="004E513F"/>
    <w:rsid w:val="004F0FCC"/>
    <w:rsid w:val="004F2562"/>
    <w:rsid w:val="005104BB"/>
    <w:rsid w:val="005206BE"/>
    <w:rsid w:val="005238CF"/>
    <w:rsid w:val="00527846"/>
    <w:rsid w:val="00530FD1"/>
    <w:rsid w:val="0055218D"/>
    <w:rsid w:val="0055578E"/>
    <w:rsid w:val="00563E1C"/>
    <w:rsid w:val="0057025C"/>
    <w:rsid w:val="005A4DB4"/>
    <w:rsid w:val="005B4DE8"/>
    <w:rsid w:val="005B5715"/>
    <w:rsid w:val="005C4C2B"/>
    <w:rsid w:val="005C726D"/>
    <w:rsid w:val="005D0A82"/>
    <w:rsid w:val="005E1F2B"/>
    <w:rsid w:val="005F5CA9"/>
    <w:rsid w:val="0060610B"/>
    <w:rsid w:val="006077D5"/>
    <w:rsid w:val="00616143"/>
    <w:rsid w:val="00616393"/>
    <w:rsid w:val="006261AE"/>
    <w:rsid w:val="006307C2"/>
    <w:rsid w:val="00635EC5"/>
    <w:rsid w:val="00637546"/>
    <w:rsid w:val="00654DC8"/>
    <w:rsid w:val="0066072F"/>
    <w:rsid w:val="0067468D"/>
    <w:rsid w:val="00674995"/>
    <w:rsid w:val="00683AB0"/>
    <w:rsid w:val="00692B51"/>
    <w:rsid w:val="0069602E"/>
    <w:rsid w:val="006A095A"/>
    <w:rsid w:val="006A6D2F"/>
    <w:rsid w:val="006A72F4"/>
    <w:rsid w:val="006D231C"/>
    <w:rsid w:val="006D32C8"/>
    <w:rsid w:val="006D4C74"/>
    <w:rsid w:val="006E0229"/>
    <w:rsid w:val="006E7767"/>
    <w:rsid w:val="006F0BF3"/>
    <w:rsid w:val="006F10C2"/>
    <w:rsid w:val="006F14AD"/>
    <w:rsid w:val="007002A8"/>
    <w:rsid w:val="00701C6C"/>
    <w:rsid w:val="007023B8"/>
    <w:rsid w:val="007050C9"/>
    <w:rsid w:val="007240D4"/>
    <w:rsid w:val="007355A1"/>
    <w:rsid w:val="00736146"/>
    <w:rsid w:val="007402C0"/>
    <w:rsid w:val="0074610A"/>
    <w:rsid w:val="00753683"/>
    <w:rsid w:val="00754643"/>
    <w:rsid w:val="00755CED"/>
    <w:rsid w:val="007570E5"/>
    <w:rsid w:val="00765D1B"/>
    <w:rsid w:val="00780CAB"/>
    <w:rsid w:val="00787C17"/>
    <w:rsid w:val="0079768E"/>
    <w:rsid w:val="007B0F86"/>
    <w:rsid w:val="007B795B"/>
    <w:rsid w:val="007C2EFA"/>
    <w:rsid w:val="007C34CF"/>
    <w:rsid w:val="007C655A"/>
    <w:rsid w:val="007D259D"/>
    <w:rsid w:val="007F77E9"/>
    <w:rsid w:val="00801BEF"/>
    <w:rsid w:val="008029B1"/>
    <w:rsid w:val="00804AEB"/>
    <w:rsid w:val="00805B94"/>
    <w:rsid w:val="008124AE"/>
    <w:rsid w:val="008164AD"/>
    <w:rsid w:val="00834160"/>
    <w:rsid w:val="00834AED"/>
    <w:rsid w:val="008503F9"/>
    <w:rsid w:val="00862166"/>
    <w:rsid w:val="00862811"/>
    <w:rsid w:val="00867030"/>
    <w:rsid w:val="00871F3C"/>
    <w:rsid w:val="00873278"/>
    <w:rsid w:val="00874C75"/>
    <w:rsid w:val="00884EE5"/>
    <w:rsid w:val="00885E5D"/>
    <w:rsid w:val="00893CDD"/>
    <w:rsid w:val="00893F4F"/>
    <w:rsid w:val="008A4F99"/>
    <w:rsid w:val="008A5B71"/>
    <w:rsid w:val="008A6B94"/>
    <w:rsid w:val="008B1594"/>
    <w:rsid w:val="008B3C02"/>
    <w:rsid w:val="008B4CFF"/>
    <w:rsid w:val="008B4FD2"/>
    <w:rsid w:val="008B5CA8"/>
    <w:rsid w:val="008C03CC"/>
    <w:rsid w:val="008C1A29"/>
    <w:rsid w:val="008C3737"/>
    <w:rsid w:val="008C459E"/>
    <w:rsid w:val="008C7E93"/>
    <w:rsid w:val="008F1527"/>
    <w:rsid w:val="00906D61"/>
    <w:rsid w:val="00910EAD"/>
    <w:rsid w:val="00912A12"/>
    <w:rsid w:val="00913FA8"/>
    <w:rsid w:val="009300B4"/>
    <w:rsid w:val="00931CAB"/>
    <w:rsid w:val="00932F2B"/>
    <w:rsid w:val="00934922"/>
    <w:rsid w:val="009449A9"/>
    <w:rsid w:val="00946D45"/>
    <w:rsid w:val="00966BDD"/>
    <w:rsid w:val="0097165A"/>
    <w:rsid w:val="0097407E"/>
    <w:rsid w:val="0097430E"/>
    <w:rsid w:val="0098243A"/>
    <w:rsid w:val="00990E2A"/>
    <w:rsid w:val="00994721"/>
    <w:rsid w:val="009C46F2"/>
    <w:rsid w:val="009D5AA2"/>
    <w:rsid w:val="009E2A9D"/>
    <w:rsid w:val="009E5E15"/>
    <w:rsid w:val="009E6F07"/>
    <w:rsid w:val="00A01D51"/>
    <w:rsid w:val="00A1170F"/>
    <w:rsid w:val="00A2666A"/>
    <w:rsid w:val="00A26D41"/>
    <w:rsid w:val="00A30345"/>
    <w:rsid w:val="00A340A8"/>
    <w:rsid w:val="00A43004"/>
    <w:rsid w:val="00A56BF5"/>
    <w:rsid w:val="00A706F0"/>
    <w:rsid w:val="00A86BCD"/>
    <w:rsid w:val="00A9171C"/>
    <w:rsid w:val="00AA27E9"/>
    <w:rsid w:val="00AB0066"/>
    <w:rsid w:val="00AB5BD1"/>
    <w:rsid w:val="00AB7039"/>
    <w:rsid w:val="00AB74C7"/>
    <w:rsid w:val="00AC1F64"/>
    <w:rsid w:val="00AC5498"/>
    <w:rsid w:val="00AC66B5"/>
    <w:rsid w:val="00AF1897"/>
    <w:rsid w:val="00B003BF"/>
    <w:rsid w:val="00B01D05"/>
    <w:rsid w:val="00B049FB"/>
    <w:rsid w:val="00B11D8B"/>
    <w:rsid w:val="00B12285"/>
    <w:rsid w:val="00B238E1"/>
    <w:rsid w:val="00B31EA5"/>
    <w:rsid w:val="00B372E8"/>
    <w:rsid w:val="00B57129"/>
    <w:rsid w:val="00B66E04"/>
    <w:rsid w:val="00B83924"/>
    <w:rsid w:val="00B864B3"/>
    <w:rsid w:val="00BA0BFE"/>
    <w:rsid w:val="00BA27AA"/>
    <w:rsid w:val="00BA541F"/>
    <w:rsid w:val="00BA6F00"/>
    <w:rsid w:val="00BC2DA9"/>
    <w:rsid w:val="00BC591A"/>
    <w:rsid w:val="00BD0815"/>
    <w:rsid w:val="00BD4F49"/>
    <w:rsid w:val="00BD7351"/>
    <w:rsid w:val="00BE1768"/>
    <w:rsid w:val="00BE3945"/>
    <w:rsid w:val="00BF33E0"/>
    <w:rsid w:val="00C049A5"/>
    <w:rsid w:val="00C07628"/>
    <w:rsid w:val="00C21317"/>
    <w:rsid w:val="00C27234"/>
    <w:rsid w:val="00C34019"/>
    <w:rsid w:val="00C37E09"/>
    <w:rsid w:val="00C423E4"/>
    <w:rsid w:val="00C430E6"/>
    <w:rsid w:val="00C5102B"/>
    <w:rsid w:val="00C53061"/>
    <w:rsid w:val="00C55401"/>
    <w:rsid w:val="00C652AF"/>
    <w:rsid w:val="00C65BAB"/>
    <w:rsid w:val="00C74ED0"/>
    <w:rsid w:val="00C77373"/>
    <w:rsid w:val="00C84219"/>
    <w:rsid w:val="00C85373"/>
    <w:rsid w:val="00C96F1A"/>
    <w:rsid w:val="00C97348"/>
    <w:rsid w:val="00CB1CF6"/>
    <w:rsid w:val="00CB74B8"/>
    <w:rsid w:val="00CD368D"/>
    <w:rsid w:val="00CE51F4"/>
    <w:rsid w:val="00CF2F8C"/>
    <w:rsid w:val="00CF3F3E"/>
    <w:rsid w:val="00D02441"/>
    <w:rsid w:val="00D02B77"/>
    <w:rsid w:val="00D0701B"/>
    <w:rsid w:val="00D13EE8"/>
    <w:rsid w:val="00D16B66"/>
    <w:rsid w:val="00D2700E"/>
    <w:rsid w:val="00D328A9"/>
    <w:rsid w:val="00D41494"/>
    <w:rsid w:val="00D532A8"/>
    <w:rsid w:val="00D62A49"/>
    <w:rsid w:val="00D62FA0"/>
    <w:rsid w:val="00D700A9"/>
    <w:rsid w:val="00D7335C"/>
    <w:rsid w:val="00D73A67"/>
    <w:rsid w:val="00D770F0"/>
    <w:rsid w:val="00D82B4D"/>
    <w:rsid w:val="00D87CD4"/>
    <w:rsid w:val="00D90466"/>
    <w:rsid w:val="00D907F5"/>
    <w:rsid w:val="00DB1D43"/>
    <w:rsid w:val="00DC3412"/>
    <w:rsid w:val="00DD5A08"/>
    <w:rsid w:val="00DE269D"/>
    <w:rsid w:val="00DE5DE1"/>
    <w:rsid w:val="00DF5C83"/>
    <w:rsid w:val="00E033D5"/>
    <w:rsid w:val="00E0750A"/>
    <w:rsid w:val="00E11951"/>
    <w:rsid w:val="00E21B76"/>
    <w:rsid w:val="00E244C6"/>
    <w:rsid w:val="00E34B33"/>
    <w:rsid w:val="00E45998"/>
    <w:rsid w:val="00E565B5"/>
    <w:rsid w:val="00E61542"/>
    <w:rsid w:val="00E6277F"/>
    <w:rsid w:val="00E6426D"/>
    <w:rsid w:val="00E71FDB"/>
    <w:rsid w:val="00E80770"/>
    <w:rsid w:val="00E83C69"/>
    <w:rsid w:val="00E850F5"/>
    <w:rsid w:val="00E85CD7"/>
    <w:rsid w:val="00E8779A"/>
    <w:rsid w:val="00EA36B3"/>
    <w:rsid w:val="00EA4017"/>
    <w:rsid w:val="00EA67E7"/>
    <w:rsid w:val="00EB4CA5"/>
    <w:rsid w:val="00EB6808"/>
    <w:rsid w:val="00EC44B3"/>
    <w:rsid w:val="00EF30D9"/>
    <w:rsid w:val="00F107D8"/>
    <w:rsid w:val="00F247A4"/>
    <w:rsid w:val="00F31871"/>
    <w:rsid w:val="00F41751"/>
    <w:rsid w:val="00F428A2"/>
    <w:rsid w:val="00F510A7"/>
    <w:rsid w:val="00F518D7"/>
    <w:rsid w:val="00F65BD2"/>
    <w:rsid w:val="00F93E16"/>
    <w:rsid w:val="00F951F9"/>
    <w:rsid w:val="00FA6EB6"/>
    <w:rsid w:val="00FC1A92"/>
    <w:rsid w:val="00FC20E2"/>
    <w:rsid w:val="00FC7AB8"/>
    <w:rsid w:val="00FC7E6B"/>
    <w:rsid w:val="00FD170C"/>
    <w:rsid w:val="00FD2938"/>
    <w:rsid w:val="00FD7F4D"/>
    <w:rsid w:val="00FF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4D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206BE"/>
    <w:pPr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91F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1F0B"/>
  </w:style>
  <w:style w:type="paragraph" w:styleId="a5">
    <w:name w:val="footer"/>
    <w:basedOn w:val="a"/>
    <w:link w:val="a6"/>
    <w:uiPriority w:val="99"/>
    <w:unhideWhenUsed/>
    <w:rsid w:val="00091F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1F0B"/>
  </w:style>
  <w:style w:type="paragraph" w:styleId="a7">
    <w:name w:val="Revision"/>
    <w:hidden/>
    <w:uiPriority w:val="99"/>
    <w:semiHidden/>
    <w:rsid w:val="008124AE"/>
    <w:pPr>
      <w:ind w:firstLine="0"/>
    </w:pPr>
  </w:style>
  <w:style w:type="paragraph" w:styleId="a8">
    <w:name w:val="Balloon Text"/>
    <w:basedOn w:val="a"/>
    <w:link w:val="a9"/>
    <w:uiPriority w:val="99"/>
    <w:semiHidden/>
    <w:unhideWhenUsed/>
    <w:rsid w:val="008124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24AE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7050C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050C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050C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050C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050C9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440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206BE"/>
    <w:pPr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91F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1F0B"/>
  </w:style>
  <w:style w:type="paragraph" w:styleId="a5">
    <w:name w:val="footer"/>
    <w:basedOn w:val="a"/>
    <w:link w:val="a6"/>
    <w:uiPriority w:val="99"/>
    <w:unhideWhenUsed/>
    <w:rsid w:val="00091F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1F0B"/>
  </w:style>
  <w:style w:type="paragraph" w:styleId="a7">
    <w:name w:val="Revision"/>
    <w:hidden/>
    <w:uiPriority w:val="99"/>
    <w:semiHidden/>
    <w:rsid w:val="008124AE"/>
    <w:pPr>
      <w:ind w:firstLine="0"/>
    </w:pPr>
  </w:style>
  <w:style w:type="paragraph" w:styleId="a8">
    <w:name w:val="Balloon Text"/>
    <w:basedOn w:val="a"/>
    <w:link w:val="a9"/>
    <w:uiPriority w:val="99"/>
    <w:semiHidden/>
    <w:unhideWhenUsed/>
    <w:rsid w:val="008124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24AE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7050C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050C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050C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050C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050C9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440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F9ABA-C472-495C-B0D0-06F6D992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2019-10-02T07:16:00Z</dcterms:created>
  <dcterms:modified xsi:type="dcterms:W3CDTF">2019-10-07T06:39:00Z</dcterms:modified>
</cp:coreProperties>
</file>